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CF" w:rsidRPr="00F336CB" w:rsidRDefault="00F770CF" w:rsidP="00F770CF">
      <w:pPr>
        <w:spacing w:line="240" w:lineRule="auto"/>
        <w:rPr>
          <w:rFonts w:cs="Arial"/>
          <w:b/>
          <w:sz w:val="32"/>
          <w:szCs w:val="32"/>
        </w:rPr>
      </w:pPr>
      <w:bookmarkStart w:id="0" w:name="_Toc43473181"/>
      <w:bookmarkStart w:id="1" w:name="_Toc43473225"/>
      <w:bookmarkStart w:id="2" w:name="_Toc445219948"/>
      <w:bookmarkStart w:id="3" w:name="_Toc454363056"/>
      <w:bookmarkStart w:id="4" w:name="_Toc456618105"/>
      <w:bookmarkStart w:id="5" w:name="_Toc456618758"/>
      <w:bookmarkStart w:id="6" w:name="_Toc456618804"/>
      <w:bookmarkStart w:id="7" w:name="_Toc445219949"/>
      <w:bookmarkStart w:id="8" w:name="_Toc454363057"/>
      <w:bookmarkStart w:id="9" w:name="_Toc456618110"/>
      <w:bookmarkStart w:id="10" w:name="_Toc456618763"/>
      <w:bookmarkStart w:id="11" w:name="_Toc456618809"/>
      <w:bookmarkStart w:id="12" w:name="_GoBack"/>
      <w:bookmarkEnd w:id="12"/>
      <w:r w:rsidRPr="00F336CB">
        <w:rPr>
          <w:rFonts w:cs="Arial"/>
          <w:b/>
          <w:sz w:val="32"/>
          <w:szCs w:val="32"/>
        </w:rPr>
        <w:t>Aufgabensammlung</w:t>
      </w:r>
      <w:bookmarkEnd w:id="0"/>
      <w:bookmarkEnd w:id="1"/>
      <w:r w:rsidRPr="00F336CB">
        <w:rPr>
          <w:rFonts w:cs="Arial"/>
          <w:b/>
          <w:sz w:val="32"/>
          <w:szCs w:val="32"/>
        </w:rPr>
        <w:t xml:space="preserve"> zum Üben und zur individuellen Förderung im Fach </w:t>
      </w:r>
      <w:r>
        <w:rPr>
          <w:rFonts w:cs="Arial"/>
          <w:b/>
          <w:sz w:val="32"/>
          <w:szCs w:val="32"/>
        </w:rPr>
        <w:t>Deutsch</w:t>
      </w:r>
      <w:r w:rsidRPr="00F336CB">
        <w:rPr>
          <w:rFonts w:cs="Arial"/>
          <w:b/>
          <w:sz w:val="32"/>
          <w:szCs w:val="32"/>
        </w:rPr>
        <w:t xml:space="preserve"> </w:t>
      </w:r>
      <w:r>
        <w:rPr>
          <w:rFonts w:cs="Arial"/>
          <w:b/>
          <w:sz w:val="32"/>
          <w:szCs w:val="32"/>
        </w:rPr>
        <w:t>Schuljahrgang 11</w:t>
      </w:r>
    </w:p>
    <w:p w:rsidR="00F770CF" w:rsidRDefault="00F770CF" w:rsidP="00F770CF">
      <w:pPr>
        <w:pStyle w:val="berschrift2"/>
        <w:ind w:left="0" w:firstLine="0"/>
        <w:rPr>
          <w:spacing w:val="-10"/>
        </w:rPr>
      </w:pPr>
    </w:p>
    <w:p w:rsidR="00F770CF" w:rsidRDefault="00F770CF" w:rsidP="00F770CF">
      <w:pPr>
        <w:pStyle w:val="berschrift2"/>
        <w:ind w:left="0" w:firstLine="0"/>
        <w:rPr>
          <w:spacing w:val="-10"/>
        </w:rPr>
      </w:pPr>
      <w:r>
        <w:rPr>
          <w:spacing w:val="-10"/>
        </w:rPr>
        <w:t>Kompetenzbereich: Schreiben</w:t>
      </w:r>
    </w:p>
    <w:p w:rsidR="00F770CF" w:rsidRPr="00A25287" w:rsidRDefault="00F770CF" w:rsidP="00F770CF"/>
    <w:p w:rsidR="00F770CF" w:rsidRPr="00A25287" w:rsidRDefault="00F770CF" w:rsidP="00F770CF">
      <w:pPr>
        <w:spacing w:line="240" w:lineRule="auto"/>
        <w:rPr>
          <w:b/>
          <w:sz w:val="24"/>
          <w:szCs w:val="24"/>
        </w:rPr>
      </w:pPr>
      <w:r>
        <w:rPr>
          <w:b/>
          <w:sz w:val="24"/>
          <w:szCs w:val="24"/>
        </w:rPr>
        <w:t xml:space="preserve">Übungsaufgabe </w:t>
      </w:r>
      <w:r w:rsidRPr="00A25287">
        <w:rPr>
          <w:b/>
          <w:sz w:val="24"/>
          <w:szCs w:val="24"/>
        </w:rPr>
        <w:t xml:space="preserve">zum materialgestützten Schreiben </w:t>
      </w:r>
      <w:r>
        <w:rPr>
          <w:b/>
          <w:sz w:val="24"/>
          <w:szCs w:val="24"/>
        </w:rPr>
        <w:t>informierender</w:t>
      </w:r>
      <w:r w:rsidRPr="00A25287">
        <w:rPr>
          <w:b/>
          <w:sz w:val="24"/>
          <w:szCs w:val="24"/>
        </w:rPr>
        <w:t xml:space="preserve"> Texte</w:t>
      </w:r>
      <w:r>
        <w:rPr>
          <w:b/>
          <w:sz w:val="24"/>
          <w:szCs w:val="24"/>
        </w:rPr>
        <w:t xml:space="preserve"> auf erhöhtem Niveau</w:t>
      </w:r>
    </w:p>
    <w:p w:rsidR="00F770CF" w:rsidRDefault="007C22EA" w:rsidP="00F770CF">
      <w:pPr>
        <w:rPr>
          <w:rStyle w:val="Hyperlink"/>
          <w:rFonts w:ascii="Arial" w:hAnsi="Arial" w:cstheme="minorBidi"/>
          <w:sz w:val="18"/>
          <w:szCs w:val="18"/>
        </w:rPr>
      </w:pPr>
      <w:hyperlink r:id="rId7" w:history="1">
        <w:r w:rsidR="00F770CF" w:rsidRPr="00593BB5">
          <w:rPr>
            <w:rStyle w:val="Hyperlink"/>
            <w:rFonts w:cstheme="minorBidi"/>
            <w:sz w:val="18"/>
            <w:szCs w:val="18"/>
          </w:rPr>
          <w:t>(Quelle: niveaubestimmende Aufgaben zum Fachlehrplan Deutsch Gymnasium)</w:t>
        </w:r>
      </w:hyperlink>
    </w:p>
    <w:p w:rsidR="00F770CF" w:rsidRPr="00593BB5" w:rsidRDefault="00F770CF" w:rsidP="00F770CF">
      <w:pPr>
        <w:rPr>
          <w:sz w:val="18"/>
          <w:szCs w:val="18"/>
        </w:rPr>
      </w:pPr>
    </w:p>
    <w:tbl>
      <w:tblPr>
        <w:tblStyle w:val="Tabellenraster"/>
        <w:tblW w:w="0" w:type="auto"/>
        <w:jc w:val="center"/>
        <w:tblLook w:val="04A0" w:firstRow="1" w:lastRow="0" w:firstColumn="1" w:lastColumn="0" w:noHBand="0" w:noVBand="1"/>
      </w:tblPr>
      <w:tblGrid>
        <w:gridCol w:w="9060"/>
      </w:tblGrid>
      <w:tr w:rsidR="00F770CF" w:rsidTr="00700CDB">
        <w:trPr>
          <w:jc w:val="center"/>
        </w:trPr>
        <w:tc>
          <w:tcPr>
            <w:tcW w:w="9060" w:type="dxa"/>
            <w:shd w:val="clear" w:color="auto" w:fill="D9D9D9" w:themeFill="background1" w:themeFillShade="D9"/>
          </w:tcPr>
          <w:p w:rsidR="00F770CF" w:rsidRPr="002912AB" w:rsidRDefault="00F770CF" w:rsidP="00700CDB">
            <w:pPr>
              <w:pStyle w:val="berschrift3"/>
              <w:spacing w:before="240"/>
              <w:outlineLvl w:val="2"/>
            </w:pPr>
            <w:r w:rsidRPr="00281B68">
              <w:t>Aufgabe</w:t>
            </w:r>
          </w:p>
        </w:tc>
      </w:tr>
      <w:tr w:rsidR="00F770CF" w:rsidTr="00700CDB">
        <w:trPr>
          <w:jc w:val="center"/>
        </w:trPr>
        <w:tc>
          <w:tcPr>
            <w:tcW w:w="9060" w:type="dxa"/>
          </w:tcPr>
          <w:p w:rsidR="00F770CF" w:rsidRDefault="00F770CF" w:rsidP="00F770CF">
            <w:pPr>
              <w:spacing w:before="120"/>
              <w:jc w:val="both"/>
              <w:rPr>
                <w:rFonts w:cs="Arial"/>
              </w:rPr>
            </w:pPr>
            <w:r w:rsidRPr="00281B68">
              <w:rPr>
                <w:rFonts w:cs="Arial"/>
              </w:rPr>
              <w:t>Die Or</w:t>
            </w:r>
            <w:r>
              <w:rPr>
                <w:rFonts w:cs="Arial"/>
              </w:rPr>
              <w:t>ganisatoren der Schulfestwoche I</w:t>
            </w:r>
            <w:r w:rsidRPr="00281B68">
              <w:rPr>
                <w:rFonts w:cs="Arial"/>
              </w:rPr>
              <w:t>hrer Schule diskutieren, ob ein</w:t>
            </w:r>
            <w:r>
              <w:rPr>
                <w:rFonts w:cs="Arial"/>
              </w:rPr>
              <w:t xml:space="preserve">e Dichterlesung oder ein </w:t>
            </w:r>
            <w:proofErr w:type="spellStart"/>
            <w:r>
              <w:rPr>
                <w:rFonts w:cs="Arial"/>
              </w:rPr>
              <w:t>Poetry</w:t>
            </w:r>
            <w:proofErr w:type="spellEnd"/>
            <w:r>
              <w:rPr>
                <w:rFonts w:cs="Arial"/>
              </w:rPr>
              <w:t>-</w:t>
            </w:r>
            <w:r w:rsidRPr="00281B68">
              <w:rPr>
                <w:rFonts w:cs="Arial"/>
              </w:rPr>
              <w:t xml:space="preserve">Slam mit </w:t>
            </w:r>
            <w:proofErr w:type="spellStart"/>
            <w:r w:rsidRPr="00281B68">
              <w:rPr>
                <w:rFonts w:cs="Arial"/>
              </w:rPr>
              <w:t>Slammern</w:t>
            </w:r>
            <w:proofErr w:type="spellEnd"/>
            <w:r w:rsidRPr="00281B68">
              <w:rPr>
                <w:rFonts w:cs="Arial"/>
              </w:rPr>
              <w:t xml:space="preserve"> der Region organisiert werden soll. Die Entscheidung wird </w:t>
            </w:r>
            <w:r>
              <w:rPr>
                <w:rFonts w:cs="Arial"/>
              </w:rPr>
              <w:t>mittels</w:t>
            </w:r>
            <w:r w:rsidRPr="00281B68">
              <w:rPr>
                <w:rFonts w:cs="Arial"/>
              </w:rPr>
              <w:t xml:space="preserve"> Abstimmung auf der Schulhomepage erfolgen</w:t>
            </w:r>
            <w:r>
              <w:rPr>
                <w:rFonts w:cs="Arial"/>
              </w:rPr>
              <w:t>.</w:t>
            </w:r>
          </w:p>
          <w:p w:rsidR="00F770CF" w:rsidRPr="00A25287" w:rsidRDefault="00F770CF" w:rsidP="00F770CF">
            <w:pPr>
              <w:spacing w:before="120"/>
              <w:jc w:val="both"/>
              <w:rPr>
                <w:rFonts w:cs="Arial"/>
              </w:rPr>
            </w:pPr>
            <w:r w:rsidRPr="00281B68">
              <w:rPr>
                <w:rFonts w:cs="Arial"/>
              </w:rPr>
              <w:t>Verfassen Sie auf der Grundlage der Materialien einen informierenden Text für die Schulhomepage, der Gemeinsamkeiten und Unterschiede zw</w:t>
            </w:r>
            <w:r>
              <w:rPr>
                <w:rFonts w:cs="Arial"/>
              </w:rPr>
              <w:t xml:space="preserve">ischen Dichterlesung und </w:t>
            </w:r>
            <w:proofErr w:type="spellStart"/>
            <w:r>
              <w:rPr>
                <w:rFonts w:cs="Arial"/>
              </w:rPr>
              <w:t>Poetry</w:t>
            </w:r>
            <w:proofErr w:type="spellEnd"/>
            <w:r>
              <w:rPr>
                <w:rFonts w:cs="Arial"/>
              </w:rPr>
              <w:t>-</w:t>
            </w:r>
            <w:r w:rsidRPr="00281B68">
              <w:rPr>
                <w:rFonts w:cs="Arial"/>
              </w:rPr>
              <w:t xml:space="preserve">Slam beschreibt. </w:t>
            </w:r>
            <w:r>
              <w:rPr>
                <w:rFonts w:cs="Arial"/>
              </w:rPr>
              <w:t xml:space="preserve">Gehen Sie dabei auch auf die </w:t>
            </w:r>
            <w:proofErr w:type="spellStart"/>
            <w:r>
              <w:rPr>
                <w:rFonts w:cs="Arial"/>
              </w:rPr>
              <w:t>Gelingensbedingungen</w:t>
            </w:r>
            <w:proofErr w:type="spellEnd"/>
            <w:r>
              <w:rPr>
                <w:rFonts w:cs="Arial"/>
              </w:rPr>
              <w:t xml:space="preserve"> für beide Formate ein. </w:t>
            </w:r>
            <w:r w:rsidRPr="00281B68">
              <w:rPr>
                <w:rFonts w:cs="Arial"/>
              </w:rPr>
              <w:t>Der Text soll einen Umfang von ca. 800 Wörtern nicht überschreiten.</w:t>
            </w:r>
          </w:p>
        </w:tc>
      </w:tr>
      <w:bookmarkEnd w:id="2"/>
      <w:bookmarkEnd w:id="3"/>
      <w:bookmarkEnd w:id="4"/>
      <w:bookmarkEnd w:id="5"/>
      <w:bookmarkEnd w:id="6"/>
    </w:tbl>
    <w:p w:rsidR="00F770CF" w:rsidRPr="00623D48" w:rsidRDefault="00F770CF" w:rsidP="00F770CF">
      <w:pPr>
        <w:spacing w:before="60"/>
        <w:rPr>
          <w:rFonts w:cs="Arial"/>
        </w:rPr>
      </w:pPr>
    </w:p>
    <w:bookmarkEnd w:id="7"/>
    <w:bookmarkEnd w:id="8"/>
    <w:bookmarkEnd w:id="9"/>
    <w:bookmarkEnd w:id="10"/>
    <w:bookmarkEnd w:id="11"/>
    <w:p w:rsidR="005C7138" w:rsidRPr="00623D48" w:rsidRDefault="005C7138" w:rsidP="005C7138">
      <w:pPr>
        <w:spacing w:before="60"/>
        <w:rPr>
          <w:rFonts w:cs="Arial"/>
        </w:rPr>
      </w:pPr>
    </w:p>
    <w:p w:rsidR="005C7138" w:rsidRPr="00623D48" w:rsidRDefault="005C7138" w:rsidP="005C7138">
      <w:pPr>
        <w:pStyle w:val="berschrift3"/>
      </w:pPr>
      <w:bookmarkStart w:id="13" w:name="_Toc456618112"/>
      <w:bookmarkStart w:id="14" w:name="_Toc456618765"/>
      <w:bookmarkStart w:id="15" w:name="_Toc456618811"/>
      <w:r w:rsidRPr="00623D48">
        <w:t>Materialien</w:t>
      </w:r>
      <w:bookmarkEnd w:id="13"/>
      <w:bookmarkEnd w:id="14"/>
      <w:bookmarkEnd w:id="15"/>
    </w:p>
    <w:p w:rsidR="005C7138" w:rsidRPr="00623D48" w:rsidRDefault="005C7138" w:rsidP="005C7138">
      <w:pPr>
        <w:spacing w:before="120"/>
        <w:ind w:left="709" w:hanging="709"/>
        <w:rPr>
          <w:rFonts w:cs="Arial"/>
          <w:b/>
        </w:rPr>
        <w:sectPr w:rsidR="005C7138" w:rsidRPr="00623D48" w:rsidSect="005C713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8" w:right="1418" w:bottom="1134" w:left="1418" w:header="709" w:footer="709" w:gutter="0"/>
          <w:cols w:space="708"/>
          <w:docGrid w:linePitch="360"/>
        </w:sectPr>
      </w:pPr>
    </w:p>
    <w:p w:rsidR="005C7138" w:rsidRPr="002772D7" w:rsidRDefault="005C7138" w:rsidP="005C7138">
      <w:pPr>
        <w:rPr>
          <w:rFonts w:cs="Arial"/>
          <w:b/>
          <w:lang w:eastAsia="de-DE"/>
        </w:rPr>
      </w:pPr>
      <w:r w:rsidRPr="002772D7">
        <w:rPr>
          <w:rFonts w:cs="Arial"/>
          <w:b/>
        </w:rPr>
        <w:t>Material 1</w:t>
      </w:r>
      <w:r w:rsidRPr="002772D7">
        <w:rPr>
          <w:rFonts w:cs="Arial"/>
          <w:b/>
        </w:rPr>
        <w:br/>
        <w:t xml:space="preserve">Antje </w:t>
      </w:r>
      <w:proofErr w:type="spellStart"/>
      <w:r w:rsidRPr="002772D7">
        <w:rPr>
          <w:rFonts w:cs="Arial"/>
          <w:b/>
        </w:rPr>
        <w:t>Schoene</w:t>
      </w:r>
      <w:proofErr w:type="spellEnd"/>
      <w:r w:rsidRPr="002772D7">
        <w:rPr>
          <w:rFonts w:cs="Arial"/>
          <w:b/>
        </w:rPr>
        <w:t xml:space="preserve">: </w:t>
      </w:r>
      <w:proofErr w:type="spellStart"/>
      <w:r w:rsidRPr="002772D7">
        <w:rPr>
          <w:rFonts w:cs="Arial"/>
          <w:b/>
          <w:lang w:eastAsia="de-DE"/>
        </w:rPr>
        <w:t>Poetry</w:t>
      </w:r>
      <w:proofErr w:type="spellEnd"/>
      <w:r w:rsidRPr="002772D7">
        <w:rPr>
          <w:rFonts w:cs="Arial"/>
          <w:b/>
          <w:lang w:eastAsia="de-DE"/>
        </w:rPr>
        <w:t xml:space="preserve"> Slam </w:t>
      </w:r>
      <w:r>
        <w:rPr>
          <w:rFonts w:cs="Arial"/>
          <w:b/>
          <w:lang w:eastAsia="de-DE"/>
        </w:rPr>
        <w:t>–</w:t>
      </w:r>
      <w:r w:rsidRPr="002772D7">
        <w:rPr>
          <w:rFonts w:cs="Arial"/>
          <w:b/>
          <w:lang w:eastAsia="de-DE"/>
        </w:rPr>
        <w:t xml:space="preserve"> Ein demokratisch-interaktives Performance-Format in Zeiten der neuen Medien</w:t>
      </w:r>
    </w:p>
    <w:p w:rsidR="005C7138" w:rsidRPr="002772D7" w:rsidRDefault="005C7138" w:rsidP="005C7138">
      <w:pPr>
        <w:rPr>
          <w:rFonts w:cs="Arial"/>
          <w:b/>
        </w:rPr>
        <w:sectPr w:rsidR="005C7138" w:rsidRPr="002772D7" w:rsidSect="005E1951">
          <w:footnotePr>
            <w:numRestart w:val="eachSect"/>
          </w:footnotePr>
          <w:type w:val="continuous"/>
          <w:pgSz w:w="11906" w:h="16838"/>
          <w:pgMar w:top="1417" w:right="1417" w:bottom="1134" w:left="1417" w:header="708" w:footer="708" w:gutter="0"/>
          <w:cols w:space="708"/>
          <w:docGrid w:linePitch="360"/>
        </w:sectPr>
      </w:pPr>
    </w:p>
    <w:p w:rsidR="005C7138" w:rsidRPr="005C7E30" w:rsidRDefault="005C7138" w:rsidP="005C7138">
      <w:pPr>
        <w:suppressLineNumbers/>
        <w:rPr>
          <w:rFonts w:cs="Arial"/>
        </w:rPr>
      </w:pPr>
      <w:r>
        <w:rPr>
          <w:rFonts w:cs="Arial"/>
        </w:rPr>
        <w:t>[…]</w:t>
      </w:r>
    </w:p>
    <w:p w:rsidR="005C7138" w:rsidRPr="005C7E30" w:rsidRDefault="005C7138" w:rsidP="005C7138">
      <w:pPr>
        <w:jc w:val="both"/>
        <w:rPr>
          <w:rFonts w:cs="Arial"/>
        </w:rPr>
      </w:pPr>
      <w:r w:rsidRPr="005C7E30">
        <w:rPr>
          <w:rFonts w:cs="Arial"/>
        </w:rPr>
        <w:t xml:space="preserve">Das Wort </w:t>
      </w:r>
      <w:proofErr w:type="spellStart"/>
      <w:r w:rsidRPr="005C7E30">
        <w:rPr>
          <w:rFonts w:cs="Arial"/>
          <w:i/>
        </w:rPr>
        <w:t>slam</w:t>
      </w:r>
      <w:proofErr w:type="spellEnd"/>
      <w:r w:rsidRPr="005C7E30">
        <w:rPr>
          <w:rFonts w:cs="Arial"/>
        </w:rPr>
        <w:t xml:space="preserve"> hat sich sodann als Begriff für ein literarisches Phänomen etabliert. Gemeint ist ein Schlagabtausch, ein offener poetischer Wettbewerb, bei dem selbstgeschriebene Texte innerhalb einer bestimmten Zeit einem Publikum vorgetragen werden. Dabei werden sowohl der Inhalt der Texte als auch die Art des Vortrags bewertet. </w:t>
      </w:r>
      <w:proofErr w:type="spellStart"/>
      <w:r w:rsidRPr="005C7E30">
        <w:rPr>
          <w:rFonts w:cs="Arial"/>
        </w:rPr>
        <w:t>Poetry</w:t>
      </w:r>
      <w:proofErr w:type="spellEnd"/>
      <w:r w:rsidRPr="005C7E30">
        <w:rPr>
          <w:rFonts w:cs="Arial"/>
        </w:rPr>
        <w:t xml:space="preserve"> Slam ist ‚Sport am Wort‘, die Betonung liegt besonders auf dem Wettstreit.</w:t>
      </w:r>
    </w:p>
    <w:p w:rsidR="005C7138" w:rsidRPr="005C7E30" w:rsidRDefault="005C7138" w:rsidP="005C7138">
      <w:pPr>
        <w:jc w:val="both"/>
        <w:rPr>
          <w:rFonts w:cs="Arial"/>
        </w:rPr>
      </w:pPr>
      <w:r w:rsidRPr="005C7E30">
        <w:rPr>
          <w:rFonts w:cs="Arial"/>
        </w:rPr>
        <w:t>„</w:t>
      </w:r>
      <w:proofErr w:type="spellStart"/>
      <w:r w:rsidRPr="005C7E30">
        <w:rPr>
          <w:rFonts w:cs="Arial"/>
        </w:rPr>
        <w:t>Poetry</w:t>
      </w:r>
      <w:proofErr w:type="spellEnd"/>
      <w:r w:rsidRPr="005C7E30">
        <w:rPr>
          <w:rFonts w:cs="Arial"/>
        </w:rPr>
        <w:t xml:space="preserve"> Slam ist ein Dichterwettstreit für Wortakrobaten mit viel Sportgeist, Zweikampfstärke und einen ausgeprägten Sinn für Performance.“</w:t>
      </w:r>
      <w:r w:rsidRPr="00FA7F82">
        <w:rPr>
          <w:rStyle w:val="Funotenzeichen"/>
        </w:rPr>
        <w:footnoteReference w:id="1"/>
      </w:r>
    </w:p>
    <w:p w:rsidR="005C7138" w:rsidRPr="005C7E30" w:rsidRDefault="005C7138" w:rsidP="005C7138">
      <w:pPr>
        <w:jc w:val="both"/>
        <w:rPr>
          <w:rFonts w:cs="Arial"/>
        </w:rPr>
      </w:pPr>
      <w:r w:rsidRPr="005C7E30">
        <w:rPr>
          <w:rFonts w:cs="Arial"/>
        </w:rPr>
        <w:t xml:space="preserve">Der vielfältig schillernde Slam-Begriff hat </w:t>
      </w:r>
      <w:r>
        <w:rPr>
          <w:rFonts w:cs="Arial"/>
        </w:rPr>
        <w:t>[…]</w:t>
      </w:r>
      <w:r w:rsidRPr="005C7E30">
        <w:rPr>
          <w:rFonts w:cs="Arial"/>
        </w:rPr>
        <w:t xml:space="preserve"> eine interessante semantische </w:t>
      </w:r>
      <w:proofErr w:type="spellStart"/>
      <w:r w:rsidRPr="005C7E30">
        <w:rPr>
          <w:rFonts w:cs="Arial"/>
        </w:rPr>
        <w:t>Od</w:t>
      </w:r>
      <w:r>
        <w:rPr>
          <w:rFonts w:cs="Arial"/>
        </w:rPr>
        <w:t>y</w:t>
      </w:r>
      <w:r w:rsidRPr="005C7E30">
        <w:rPr>
          <w:rFonts w:cs="Arial"/>
        </w:rPr>
        <w:t>see</w:t>
      </w:r>
      <w:proofErr w:type="spellEnd"/>
      <w:r w:rsidRPr="005C7E30">
        <w:rPr>
          <w:rFonts w:cs="Arial"/>
        </w:rPr>
        <w:t xml:space="preserve"> hinter sich gebracht, bevor er Mitte der 90er Jahre im Kompositum </w:t>
      </w:r>
      <w:proofErr w:type="spellStart"/>
      <w:r w:rsidRPr="005C7E30">
        <w:rPr>
          <w:rFonts w:cs="Arial"/>
          <w:i/>
        </w:rPr>
        <w:t>Poetry</w:t>
      </w:r>
      <w:proofErr w:type="spellEnd"/>
      <w:r w:rsidRPr="005C7E30">
        <w:rPr>
          <w:rFonts w:cs="Arial"/>
          <w:i/>
        </w:rPr>
        <w:t xml:space="preserve"> Slam</w:t>
      </w:r>
      <w:r w:rsidRPr="005C7E30">
        <w:rPr>
          <w:rFonts w:cs="Arial"/>
        </w:rPr>
        <w:t xml:space="preserve"> eine literarische Bewegung und ein Veranstaltungsformat kennzeichnete.</w:t>
      </w:r>
    </w:p>
    <w:p w:rsidR="005C7138" w:rsidRPr="005C7E30" w:rsidRDefault="005C7138" w:rsidP="005C7138">
      <w:pPr>
        <w:jc w:val="both"/>
        <w:rPr>
          <w:rFonts w:cs="Arial"/>
        </w:rPr>
      </w:pPr>
      <w:r w:rsidRPr="005C7E30">
        <w:rPr>
          <w:rFonts w:cs="Arial"/>
        </w:rPr>
        <w:lastRenderedPageBreak/>
        <w:t>Durch diese Dichterwettstreite wurde Literatur in Bars und Kneipen etabliert, demzufolge ist die Definition „zeitkritische Live-Literatur“</w:t>
      </w:r>
      <w:r w:rsidRPr="00FA7F82">
        <w:rPr>
          <w:rStyle w:val="Funotenzeichen"/>
        </w:rPr>
        <w:footnoteReference w:id="2"/>
      </w:r>
      <w:r>
        <w:rPr>
          <w:rFonts w:cs="Arial"/>
        </w:rPr>
        <w:t xml:space="preserve">, wie es in einem Artikel in </w:t>
      </w:r>
      <w:r w:rsidRPr="00EE3CD8">
        <w:rPr>
          <w:rFonts w:cs="Arial"/>
          <w:i/>
        </w:rPr>
        <w:t>Die Welt</w:t>
      </w:r>
      <w:r w:rsidRPr="005C7E30">
        <w:rPr>
          <w:rFonts w:cs="Arial"/>
        </w:rPr>
        <w:t xml:space="preserve"> heißt, auch sehr anschaulich. Nicht treffend erscheint mir jedoch die Übersetzung des </w:t>
      </w:r>
      <w:proofErr w:type="spellStart"/>
      <w:r w:rsidRPr="005C7E30">
        <w:rPr>
          <w:rFonts w:cs="Arial"/>
        </w:rPr>
        <w:t>Poetry</w:t>
      </w:r>
      <w:proofErr w:type="spellEnd"/>
      <w:r w:rsidRPr="005C7E30">
        <w:rPr>
          <w:rFonts w:cs="Arial"/>
        </w:rPr>
        <w:t xml:space="preserve"> Slams als „Lyrikvortrag“</w:t>
      </w:r>
      <w:r w:rsidRPr="00FA7F82">
        <w:rPr>
          <w:rStyle w:val="Funotenzeichen"/>
        </w:rPr>
        <w:footnoteReference w:id="3"/>
      </w:r>
      <w:r w:rsidRPr="005C7E30">
        <w:rPr>
          <w:rFonts w:cs="Arial"/>
        </w:rPr>
        <w:t xml:space="preserve">. Zwar ist Slam </w:t>
      </w:r>
      <w:proofErr w:type="spellStart"/>
      <w:r w:rsidRPr="005C7E30">
        <w:rPr>
          <w:rFonts w:cs="Arial"/>
        </w:rPr>
        <w:t>Poetry</w:t>
      </w:r>
      <w:proofErr w:type="spellEnd"/>
      <w:r w:rsidRPr="005C7E30">
        <w:rPr>
          <w:rFonts w:cs="Arial"/>
        </w:rPr>
        <w:t xml:space="preserve"> „in Szene gesetzte Poesie“, doch sind die Texte inhaltlich und stilistisch weitaus vielfältiger als reine Lyrik:</w:t>
      </w:r>
    </w:p>
    <w:p w:rsidR="005C7138" w:rsidRPr="005C7E30" w:rsidRDefault="005C7138" w:rsidP="005C7138">
      <w:pPr>
        <w:jc w:val="both"/>
        <w:rPr>
          <w:rFonts w:cs="Arial"/>
        </w:rPr>
      </w:pPr>
      <w:r w:rsidRPr="005C7E30">
        <w:rPr>
          <w:rFonts w:cs="Arial"/>
        </w:rPr>
        <w:t xml:space="preserve">„Slam </w:t>
      </w:r>
      <w:proofErr w:type="spellStart"/>
      <w:r w:rsidRPr="005C7E30">
        <w:rPr>
          <w:rFonts w:cs="Arial"/>
        </w:rPr>
        <w:t>Poetry</w:t>
      </w:r>
      <w:proofErr w:type="spellEnd"/>
      <w:r w:rsidRPr="005C7E30">
        <w:rPr>
          <w:rFonts w:cs="Arial"/>
        </w:rPr>
        <w:t xml:space="preserve"> ist nur vage den traditionellen Gattungen zuzuordnen, sie enthält vielmehr innerhalb von Einzeltexten bzw. im Genre allgemein eine Verbindung prosaischer, lyrischer und dramatischer Formen. Durch die zahlreichen rhythmischen, verdichteten und klangbetonten Texte zeigt Slam </w:t>
      </w:r>
      <w:proofErr w:type="spellStart"/>
      <w:r w:rsidRPr="005C7E30">
        <w:rPr>
          <w:rFonts w:cs="Arial"/>
        </w:rPr>
        <w:t>Poetry</w:t>
      </w:r>
      <w:proofErr w:type="spellEnd"/>
      <w:r w:rsidRPr="005C7E30">
        <w:rPr>
          <w:rFonts w:cs="Arial"/>
        </w:rPr>
        <w:t>, dass die lyrischen, aber auch dialogisch-dramatischen Formen keineswegs den Rückzug innerhalb der Gegenwartsliteratur angetreten haben.“</w:t>
      </w:r>
      <w:r w:rsidRPr="00FA7F82">
        <w:rPr>
          <w:rStyle w:val="Funotenzeichen"/>
        </w:rPr>
        <w:footnoteReference w:id="4"/>
      </w:r>
    </w:p>
    <w:p w:rsidR="005C7138" w:rsidRDefault="005C7138" w:rsidP="005C7138">
      <w:pPr>
        <w:jc w:val="both"/>
        <w:rPr>
          <w:rFonts w:cs="Arial"/>
        </w:rPr>
      </w:pPr>
      <w:r>
        <w:rPr>
          <w:rFonts w:cs="Arial"/>
        </w:rPr>
        <w:t>Aus diesem Grund hat ein</w:t>
      </w:r>
      <w:r w:rsidRPr="005C7E30">
        <w:rPr>
          <w:rFonts w:cs="Arial"/>
        </w:rPr>
        <w:t xml:space="preserve"> </w:t>
      </w:r>
      <w:proofErr w:type="spellStart"/>
      <w:r w:rsidRPr="005C7E30">
        <w:rPr>
          <w:rFonts w:cs="Arial"/>
        </w:rPr>
        <w:t>Poetry</w:t>
      </w:r>
      <w:proofErr w:type="spellEnd"/>
      <w:r w:rsidRPr="005C7E30">
        <w:rPr>
          <w:rFonts w:cs="Arial"/>
        </w:rPr>
        <w:t xml:space="preserve"> Slam einen gewissen Überraschungseffekt für den Zuschauer, ähnlich der </w:t>
      </w:r>
      <w:proofErr w:type="spellStart"/>
      <w:r w:rsidRPr="005C7E30">
        <w:rPr>
          <w:rFonts w:cs="Arial"/>
        </w:rPr>
        <w:t>Sneak</w:t>
      </w:r>
      <w:proofErr w:type="spellEnd"/>
      <w:r w:rsidRPr="005C7E30">
        <w:rPr>
          <w:rFonts w:cs="Arial"/>
        </w:rPr>
        <w:t xml:space="preserve"> Preview im Kino, da dieser nie weiß, was inhaltlich oder stilistisch zu erwarten ist. Zusammenfassend wird deutlich, dass sich im Kontext der Verwendung die Begriffe in verschiedenen Bedeutungsebenen unterscheiden: </w:t>
      </w:r>
      <w:proofErr w:type="spellStart"/>
      <w:r w:rsidRPr="005C7E30">
        <w:rPr>
          <w:rFonts w:cs="Arial"/>
          <w:i/>
        </w:rPr>
        <w:t>Poetry</w:t>
      </w:r>
      <w:proofErr w:type="spellEnd"/>
      <w:r w:rsidRPr="005C7E30">
        <w:rPr>
          <w:rFonts w:cs="Arial"/>
          <w:i/>
        </w:rPr>
        <w:t xml:space="preserve"> Slam</w:t>
      </w:r>
      <w:r w:rsidRPr="005C7E30">
        <w:rPr>
          <w:rFonts w:cs="Arial"/>
        </w:rPr>
        <w:t xml:space="preserve"> als literarisches Veranstaltungsformat, </w:t>
      </w:r>
      <w:r w:rsidRPr="005C7E30">
        <w:rPr>
          <w:rFonts w:cs="Arial"/>
          <w:i/>
        </w:rPr>
        <w:t xml:space="preserve">Slam </w:t>
      </w:r>
      <w:proofErr w:type="spellStart"/>
      <w:r w:rsidRPr="005C7E30">
        <w:rPr>
          <w:rFonts w:cs="Arial"/>
          <w:i/>
        </w:rPr>
        <w:t>Poetry</w:t>
      </w:r>
      <w:proofErr w:type="spellEnd"/>
      <w:r w:rsidRPr="005C7E30">
        <w:rPr>
          <w:rFonts w:cs="Arial"/>
        </w:rPr>
        <w:t xml:space="preserve"> als publikumsbezogene, wettkampfgerechte und vorgetragene Form der Poesie und </w:t>
      </w:r>
      <w:r w:rsidRPr="005C7E30">
        <w:rPr>
          <w:rFonts w:cs="Arial"/>
          <w:i/>
        </w:rPr>
        <w:t>Slam</w:t>
      </w:r>
      <w:r w:rsidRPr="005C7E30">
        <w:rPr>
          <w:rFonts w:cs="Arial"/>
        </w:rPr>
        <w:t xml:space="preserve"> im </w:t>
      </w:r>
      <w:proofErr w:type="gramStart"/>
      <w:r w:rsidRPr="005C7E30">
        <w:rPr>
          <w:rFonts w:cs="Arial"/>
        </w:rPr>
        <w:t>allgemeinen</w:t>
      </w:r>
      <w:proofErr w:type="gramEnd"/>
      <w:r w:rsidRPr="005C7E30">
        <w:rPr>
          <w:rFonts w:cs="Arial"/>
        </w:rPr>
        <w:t xml:space="preserve"> als internationale literarische Bewegung, die offe</w:t>
      </w:r>
      <w:r>
        <w:rPr>
          <w:rFonts w:cs="Arial"/>
        </w:rPr>
        <w:t xml:space="preserve">n in ihren Strukturen ist. </w:t>
      </w:r>
    </w:p>
    <w:p w:rsidR="005C7138" w:rsidRDefault="005C7138" w:rsidP="005C7138">
      <w:pPr>
        <w:suppressLineNumbers/>
        <w:spacing w:line="240" w:lineRule="auto"/>
        <w:rPr>
          <w:rFonts w:eastAsia="Times New Roman" w:cs="Arial"/>
          <w:bCs/>
          <w:kern w:val="36"/>
          <w:sz w:val="20"/>
          <w:szCs w:val="20"/>
          <w:lang w:eastAsia="de-DE"/>
        </w:rPr>
        <w:sectPr w:rsidR="005C713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roofErr w:type="spellStart"/>
      <w:r w:rsidRPr="00EE3CD8">
        <w:rPr>
          <w:rFonts w:cs="Arial"/>
          <w:sz w:val="20"/>
          <w:szCs w:val="20"/>
        </w:rPr>
        <w:t>Schoene</w:t>
      </w:r>
      <w:proofErr w:type="spellEnd"/>
      <w:r w:rsidRPr="00EE3CD8">
        <w:rPr>
          <w:rFonts w:cs="Arial"/>
          <w:sz w:val="20"/>
          <w:szCs w:val="20"/>
        </w:rPr>
        <w:t xml:space="preserve">, Antje: </w:t>
      </w:r>
      <w:proofErr w:type="spellStart"/>
      <w:r w:rsidRPr="00EE3CD8">
        <w:rPr>
          <w:rFonts w:eastAsia="Times New Roman" w:cs="Arial"/>
          <w:bCs/>
          <w:kern w:val="36"/>
          <w:sz w:val="20"/>
          <w:szCs w:val="20"/>
          <w:lang w:eastAsia="de-DE"/>
        </w:rPr>
        <w:t>Poetry</w:t>
      </w:r>
      <w:proofErr w:type="spellEnd"/>
      <w:r w:rsidRPr="00EE3CD8">
        <w:rPr>
          <w:rFonts w:eastAsia="Times New Roman" w:cs="Arial"/>
          <w:bCs/>
          <w:kern w:val="36"/>
          <w:sz w:val="20"/>
          <w:szCs w:val="20"/>
          <w:lang w:eastAsia="de-DE"/>
        </w:rPr>
        <w:t xml:space="preserve"> Slam - Ein demokratisch-interaktives Performance-Format in Zeiten der neuen Medien. </w:t>
      </w:r>
      <w:r>
        <w:rPr>
          <w:rFonts w:eastAsia="Times New Roman" w:cs="Arial"/>
          <w:bCs/>
          <w:kern w:val="36"/>
          <w:sz w:val="20"/>
          <w:szCs w:val="20"/>
          <w:lang w:eastAsia="de-DE"/>
        </w:rPr>
        <w:t xml:space="preserve">Bachelorarbeit. München: </w:t>
      </w:r>
      <w:r w:rsidRPr="00EE3CD8">
        <w:rPr>
          <w:rFonts w:eastAsia="Times New Roman" w:cs="Arial"/>
          <w:bCs/>
          <w:kern w:val="36"/>
          <w:sz w:val="20"/>
          <w:szCs w:val="20"/>
          <w:lang w:eastAsia="de-DE"/>
        </w:rPr>
        <w:t>GRIN Verlag 20</w:t>
      </w:r>
      <w:r>
        <w:rPr>
          <w:rFonts w:eastAsia="Times New Roman" w:cs="Arial"/>
          <w:bCs/>
          <w:kern w:val="36"/>
          <w:sz w:val="20"/>
          <w:szCs w:val="20"/>
          <w:lang w:eastAsia="de-DE"/>
        </w:rPr>
        <w:t>09, S. 7 f.</w:t>
      </w:r>
    </w:p>
    <w:p w:rsidR="005C7138" w:rsidRDefault="005C7138" w:rsidP="005C7138">
      <w:pPr>
        <w:suppressLineNumbers/>
        <w:spacing w:line="340" w:lineRule="exact"/>
        <w:rPr>
          <w:rFonts w:cs="Arial"/>
          <w:b/>
        </w:rPr>
      </w:pPr>
    </w:p>
    <w:p w:rsidR="005C7138" w:rsidRDefault="005C7138" w:rsidP="005C7138">
      <w:pPr>
        <w:suppressLineNumbers/>
        <w:spacing w:line="340" w:lineRule="exact"/>
        <w:rPr>
          <w:rFonts w:cs="Arial"/>
          <w:b/>
        </w:rPr>
      </w:pPr>
    </w:p>
    <w:p w:rsidR="00B823FA" w:rsidRDefault="00B823FA">
      <w:pPr>
        <w:spacing w:after="160" w:line="259" w:lineRule="auto"/>
        <w:rPr>
          <w:rFonts w:cs="Arial"/>
          <w:b/>
        </w:rPr>
      </w:pPr>
      <w:r>
        <w:rPr>
          <w:rFonts w:cs="Arial"/>
          <w:b/>
        </w:rPr>
        <w:br w:type="page"/>
      </w:r>
    </w:p>
    <w:p w:rsidR="005C7138" w:rsidRPr="00EE3CD8" w:rsidRDefault="005C7138" w:rsidP="005C7138">
      <w:pPr>
        <w:suppressLineNumbers/>
        <w:spacing w:line="340" w:lineRule="exact"/>
        <w:rPr>
          <w:rFonts w:cs="Arial"/>
          <w:b/>
        </w:rPr>
      </w:pPr>
      <w:r>
        <w:rPr>
          <w:rFonts w:cs="Arial"/>
          <w:b/>
        </w:rPr>
        <w:lastRenderedPageBreak/>
        <w:t>Material 2</w:t>
      </w:r>
      <w:r>
        <w:rPr>
          <w:rFonts w:cs="Arial"/>
          <w:b/>
        </w:rPr>
        <w:br/>
      </w:r>
      <w:r w:rsidRPr="00EE3CD8">
        <w:rPr>
          <w:rFonts w:cs="Arial"/>
          <w:b/>
        </w:rPr>
        <w:t>Petra Anders</w:t>
      </w:r>
      <w:r w:rsidRPr="00FA7F82">
        <w:rPr>
          <w:rStyle w:val="Funotenzeichen"/>
        </w:rPr>
        <w:footnoteReference w:id="5"/>
      </w:r>
      <w:r w:rsidRPr="00EE3CD8">
        <w:rPr>
          <w:rFonts w:cs="Arial"/>
          <w:b/>
        </w:rPr>
        <w:t xml:space="preserve">: Slam </w:t>
      </w:r>
      <w:proofErr w:type="spellStart"/>
      <w:r w:rsidRPr="00EE3CD8">
        <w:rPr>
          <w:rFonts w:cs="Arial"/>
          <w:b/>
        </w:rPr>
        <w:t>Poetry</w:t>
      </w:r>
      <w:proofErr w:type="spellEnd"/>
      <w:r w:rsidRPr="00EE3CD8">
        <w:rPr>
          <w:rFonts w:cs="Arial"/>
          <w:b/>
        </w:rPr>
        <w:t xml:space="preserve"> – Inszenierte Bühnen-Poesie</w:t>
      </w:r>
    </w:p>
    <w:p w:rsidR="005C7138" w:rsidRPr="00EE3CD8" w:rsidRDefault="005C7138" w:rsidP="005C7138">
      <w:pPr>
        <w:spacing w:line="340" w:lineRule="exact"/>
        <w:jc w:val="both"/>
        <w:rPr>
          <w:rFonts w:cs="Arial"/>
        </w:rPr>
      </w:pPr>
      <w:proofErr w:type="spellStart"/>
      <w:r w:rsidRPr="00EE3CD8">
        <w:rPr>
          <w:rFonts w:cs="Arial"/>
        </w:rPr>
        <w:t>Poetry</w:t>
      </w:r>
      <w:proofErr w:type="spellEnd"/>
      <w:r w:rsidRPr="00EE3CD8">
        <w:rPr>
          <w:rFonts w:cs="Arial"/>
        </w:rPr>
        <w:t xml:space="preserve"> Slam – ein Format, das Lust auf Lyrik macht, das zum Selberschreiben animiert, jedoch keine reine Hobbykunst erzeugt, sondern auch ein theoretisch interessantes Genre auf die Bühne bringt: </w:t>
      </w:r>
      <w:proofErr w:type="spellStart"/>
      <w:r w:rsidRPr="00EE3CD8">
        <w:rPr>
          <w:rFonts w:cs="Arial"/>
        </w:rPr>
        <w:t>Poetry</w:t>
      </w:r>
      <w:proofErr w:type="spellEnd"/>
      <w:r w:rsidRPr="00EE3CD8">
        <w:rPr>
          <w:rFonts w:cs="Arial"/>
        </w:rPr>
        <w:t xml:space="preserve"> Slam. Diese literarischen Texte sind inhaltlich und stilistisch vielfältig. Gemeinsam ist ihnen: Sie sind in Szene gesetzte Poesie.</w:t>
      </w:r>
    </w:p>
    <w:p w:rsidR="005C7138" w:rsidRPr="00EE3CD8" w:rsidRDefault="005C7138" w:rsidP="005C7138">
      <w:pPr>
        <w:spacing w:line="340" w:lineRule="exact"/>
        <w:jc w:val="both"/>
        <w:rPr>
          <w:rFonts w:cs="Arial"/>
        </w:rPr>
      </w:pPr>
      <w:r w:rsidRPr="00EE3CD8">
        <w:rPr>
          <w:rFonts w:cs="Arial"/>
        </w:rPr>
        <w:t xml:space="preserve">Durch ihre Medienaffinität, ihre Mündlichkeit (Ong, 1981) und ihre Verortung in der Eventkultur ist Slam </w:t>
      </w:r>
      <w:proofErr w:type="spellStart"/>
      <w:r w:rsidRPr="00EE3CD8">
        <w:rPr>
          <w:rFonts w:cs="Arial"/>
        </w:rPr>
        <w:t>Poetry</w:t>
      </w:r>
      <w:proofErr w:type="spellEnd"/>
      <w:r w:rsidRPr="00EE3CD8">
        <w:rPr>
          <w:rFonts w:cs="Arial"/>
        </w:rPr>
        <w:t xml:space="preserve"> eine moderne Ausdrucksform. Slam </w:t>
      </w:r>
      <w:proofErr w:type="spellStart"/>
      <w:r w:rsidRPr="00EE3CD8">
        <w:rPr>
          <w:rFonts w:cs="Arial"/>
        </w:rPr>
        <w:t>Poetry</w:t>
      </w:r>
      <w:proofErr w:type="spellEnd"/>
      <w:r w:rsidRPr="00EE3CD8">
        <w:rPr>
          <w:rFonts w:cs="Arial"/>
        </w:rPr>
        <w:t xml:space="preserve"> entsteht selten spontan. Die auftretenden Poeten verfügen über ein Textrepertoire, das aus meist auswendig gelernten und mit hoher Konzentration </w:t>
      </w:r>
      <w:proofErr w:type="spellStart"/>
      <w:r w:rsidRPr="00EE3CD8">
        <w:rPr>
          <w:rFonts w:cs="Arial"/>
        </w:rPr>
        <w:t>performten</w:t>
      </w:r>
      <w:proofErr w:type="spellEnd"/>
      <w:r w:rsidRPr="00EE3CD8">
        <w:rPr>
          <w:rFonts w:cs="Arial"/>
        </w:rPr>
        <w:t>, d.</w:t>
      </w:r>
      <w:r>
        <w:rPr>
          <w:rFonts w:cs="Arial"/>
        </w:rPr>
        <w:t> </w:t>
      </w:r>
      <w:r w:rsidRPr="00EE3CD8">
        <w:rPr>
          <w:rFonts w:cs="Arial"/>
        </w:rPr>
        <w:t xml:space="preserve">h. gestalteten Texten besteht, die meist auch außerhalb von </w:t>
      </w:r>
      <w:proofErr w:type="spellStart"/>
      <w:r w:rsidRPr="00EE3CD8">
        <w:rPr>
          <w:rFonts w:cs="Arial"/>
        </w:rPr>
        <w:t>Poetry</w:t>
      </w:r>
      <w:proofErr w:type="spellEnd"/>
      <w:r w:rsidRPr="00EE3CD8">
        <w:rPr>
          <w:rFonts w:cs="Arial"/>
        </w:rPr>
        <w:t xml:space="preserve"> Slams bereits veröffentlicht sind bzw. auch in anderen Veranstaltungen (Lesebühnen, Kabarett- und </w:t>
      </w:r>
      <w:proofErr w:type="spellStart"/>
      <w:r w:rsidRPr="00EE3CD8">
        <w:rPr>
          <w:rFonts w:cs="Arial"/>
        </w:rPr>
        <w:t>Comedyprogrammen</w:t>
      </w:r>
      <w:proofErr w:type="spellEnd"/>
      <w:r w:rsidRPr="00EE3CD8">
        <w:rPr>
          <w:rFonts w:cs="Arial"/>
        </w:rPr>
        <w:t xml:space="preserve">, </w:t>
      </w:r>
      <w:proofErr w:type="spellStart"/>
      <w:r w:rsidRPr="00EE3CD8">
        <w:rPr>
          <w:rFonts w:cs="Arial"/>
        </w:rPr>
        <w:t>Poetry</w:t>
      </w:r>
      <w:proofErr w:type="spellEnd"/>
      <w:r w:rsidRPr="00EE3CD8">
        <w:rPr>
          <w:rFonts w:cs="Arial"/>
        </w:rPr>
        <w:t>-Tourneen) glücken</w:t>
      </w:r>
      <w:r w:rsidRPr="00FA7F82">
        <w:rPr>
          <w:rStyle w:val="Funotenzeichen"/>
        </w:rPr>
        <w:footnoteReference w:id="6"/>
      </w:r>
      <w:r w:rsidRPr="00EE3CD8">
        <w:rPr>
          <w:rFonts w:cs="Arial"/>
        </w:rPr>
        <w:t>.</w:t>
      </w:r>
    </w:p>
    <w:p w:rsidR="005C7138" w:rsidRPr="00EE3CD8" w:rsidRDefault="005C7138" w:rsidP="005C7138">
      <w:pPr>
        <w:spacing w:line="340" w:lineRule="exact"/>
        <w:jc w:val="both"/>
        <w:rPr>
          <w:rFonts w:cs="Arial"/>
        </w:rPr>
      </w:pPr>
      <w:r w:rsidRPr="00EE3CD8">
        <w:rPr>
          <w:rFonts w:cs="Arial"/>
        </w:rPr>
        <w:t xml:space="preserve">Auf einem </w:t>
      </w:r>
      <w:proofErr w:type="spellStart"/>
      <w:r w:rsidRPr="00EE3CD8">
        <w:rPr>
          <w:rFonts w:cs="Arial"/>
        </w:rPr>
        <w:t>Poetry</w:t>
      </w:r>
      <w:proofErr w:type="spellEnd"/>
      <w:r w:rsidRPr="00EE3CD8">
        <w:rPr>
          <w:rFonts w:cs="Arial"/>
        </w:rPr>
        <w:t xml:space="preserve"> Slam müssen die Texte bestimmt Regeln erfüllen: Die öffentlichen, meist monatlich stattfindenden Veranstaltungen geben den Live-Poeten pro Auftritt „gefühlte“ fünf Minuten. Der Auftritt darf kein reines Gesangsstück sein, auch Kostümierung verstößt gegen die allgemeinen Regeln (</w:t>
      </w:r>
      <w:r w:rsidRPr="00D670EB">
        <w:rPr>
          <w:rFonts w:cs="Arial"/>
        </w:rPr>
        <w:t>vgl</w:t>
      </w:r>
      <w:r w:rsidRPr="00136E20">
        <w:rPr>
          <w:rFonts w:cs="Arial"/>
        </w:rPr>
        <w:t xml:space="preserve">. </w:t>
      </w:r>
      <w:hyperlink r:id="rId14" w:history="1">
        <w:r w:rsidRPr="00F00EF8">
          <w:rPr>
            <w:rStyle w:val="Hyperlink"/>
            <w:rFonts w:cs="Arial"/>
          </w:rPr>
          <w:t>www.dichterschlacht.de</w:t>
        </w:r>
      </w:hyperlink>
      <w:r w:rsidRPr="00EE3CD8">
        <w:rPr>
          <w:rFonts w:cs="Arial"/>
        </w:rPr>
        <w:t>). Eine Publikumsjury bewertet die Inszenierung eines Textes, d.</w:t>
      </w:r>
      <w:r>
        <w:rPr>
          <w:rFonts w:cs="Arial"/>
        </w:rPr>
        <w:t> </w:t>
      </w:r>
      <w:r w:rsidRPr="00EE3CD8">
        <w:rPr>
          <w:rFonts w:cs="Arial"/>
        </w:rPr>
        <w:t xml:space="preserve">h. nicht nur seine inhaltliche, sondern auch seine vortragstechnische Gestaltung (Mimik, Gestik, Verständlichkeit, eigene Anmoderation, </w:t>
      </w:r>
      <w:proofErr w:type="spellStart"/>
      <w:r w:rsidRPr="00EE3CD8">
        <w:rPr>
          <w:rFonts w:cs="Arial"/>
        </w:rPr>
        <w:t>Kontextuierung</w:t>
      </w:r>
      <w:proofErr w:type="spellEnd"/>
      <w:r w:rsidRPr="00EE3CD8">
        <w:rPr>
          <w:rFonts w:cs="Arial"/>
        </w:rPr>
        <w:t>, Einsatz der Stimme).</w:t>
      </w:r>
    </w:p>
    <w:p w:rsidR="005C7138" w:rsidRPr="00EE3CD8" w:rsidRDefault="005C7138" w:rsidP="005C7138">
      <w:pPr>
        <w:spacing w:line="340" w:lineRule="exact"/>
        <w:jc w:val="both"/>
        <w:rPr>
          <w:rFonts w:cs="Arial"/>
        </w:rPr>
      </w:pPr>
      <w:r w:rsidRPr="00EE3CD8">
        <w:rPr>
          <w:rFonts w:cs="Arial"/>
        </w:rPr>
        <w:t xml:space="preserve">Die Idee des Dichterwettstreits durchzieht die Literaturgeschichte von Homer und Hesiod über die höfischen Dichterkämpfe des Mittelalters zu Goethe und Schiller bis zum weltweit vernetzten </w:t>
      </w:r>
      <w:proofErr w:type="spellStart"/>
      <w:r w:rsidRPr="00EE3CD8">
        <w:rPr>
          <w:rFonts w:cs="Arial"/>
        </w:rPr>
        <w:t>Poetry</w:t>
      </w:r>
      <w:proofErr w:type="spellEnd"/>
      <w:r w:rsidRPr="00EE3CD8">
        <w:rPr>
          <w:rFonts w:cs="Arial"/>
        </w:rPr>
        <w:t xml:space="preserve"> Slam mit den jährlich ausgetragenen Meisterschaften, die im deutschsprachigen Raum seit 1997 stattfinden. Dieses Veranstaltungsformat wurde von dem US-Amerikaner Marc Kelly Smith in Chicago ab Juli 1986 als Alternative zur Dichterlesung etabliert. Der Slam-Aktivist Bob </w:t>
      </w:r>
      <w:proofErr w:type="spellStart"/>
      <w:r w:rsidRPr="00EE3CD8">
        <w:rPr>
          <w:rFonts w:cs="Arial"/>
        </w:rPr>
        <w:t>Holman</w:t>
      </w:r>
      <w:proofErr w:type="spellEnd"/>
      <w:r w:rsidRPr="00EE3CD8">
        <w:rPr>
          <w:rFonts w:cs="Arial"/>
        </w:rPr>
        <w:t xml:space="preserve"> sieht Slam als Chance zur Demokratisierung des Literaturbetriebes, da jeder als Poet auf der Bühne bzw. als Literaturkritiker im Publikum agieren kann. Das grundsätzlich Innovative an der Slam-B</w:t>
      </w:r>
      <w:r>
        <w:rPr>
          <w:rFonts w:cs="Arial"/>
        </w:rPr>
        <w:t xml:space="preserve">ewegung ist die direkte, durch </w:t>
      </w:r>
      <w:r w:rsidRPr="00EE3CD8">
        <w:rPr>
          <w:rFonts w:cs="Arial"/>
        </w:rPr>
        <w:t xml:space="preserve">Punkte von 1-10 oder durch Applaus geäußerte Publikumsrückmeldung auf einen Auftritt, die Verbindung von Inhalt und mündlicher Vortragskunst (Performance) und die selbstorganisierte, auf gegenseitigen Einladungen und Auftritten basierende, literarisch motivierte Gemeinschaft der Slam-Poeten und der Veranstalter. Poeten vertreten oft die Städte, deren lokalen Slams sie sich zugehörig fühlen. </w:t>
      </w:r>
      <w:r>
        <w:rPr>
          <w:rFonts w:cs="Arial"/>
        </w:rPr>
        <w:t>[…]</w:t>
      </w:r>
    </w:p>
    <w:p w:rsidR="005C7138" w:rsidRDefault="005C7138" w:rsidP="005C7138">
      <w:pPr>
        <w:spacing w:line="340" w:lineRule="exact"/>
        <w:jc w:val="both"/>
        <w:rPr>
          <w:rFonts w:cs="Arial"/>
        </w:rPr>
        <w:sectPr w:rsidR="005C713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r w:rsidRPr="00ED0E05">
        <w:rPr>
          <w:rFonts w:cs="Arial"/>
          <w:noProof/>
          <w:sz w:val="20"/>
          <w:szCs w:val="20"/>
          <w:lang w:eastAsia="de-DE"/>
        </w:rPr>
        <mc:AlternateContent>
          <mc:Choice Requires="wps">
            <w:drawing>
              <wp:anchor distT="0" distB="0" distL="114300" distR="114300" simplePos="0" relativeHeight="251665408" behindDoc="0" locked="0" layoutInCell="1" allowOverlap="1" wp14:anchorId="422D1107" wp14:editId="55F32032">
                <wp:simplePos x="0" y="0"/>
                <wp:positionH relativeFrom="column">
                  <wp:posOffset>-90805</wp:posOffset>
                </wp:positionH>
                <wp:positionV relativeFrom="paragraph">
                  <wp:posOffset>631239</wp:posOffset>
                </wp:positionV>
                <wp:extent cx="5838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0">
                          <a:noFill/>
                          <a:miter lim="800000"/>
                          <a:headEnd/>
                          <a:tailEnd/>
                        </a:ln>
                      </wps:spPr>
                      <wps:txbx>
                        <w:txbxContent>
                          <w:p w:rsidR="005C7138" w:rsidRDefault="005C7138" w:rsidP="005C7138">
                            <w:pPr>
                              <w:spacing w:line="240" w:lineRule="auto"/>
                            </w:pPr>
                            <w:r w:rsidRPr="00F00EF8">
                              <w:rPr>
                                <w:rFonts w:cs="Arial"/>
                                <w:sz w:val="20"/>
                                <w:szCs w:val="20"/>
                              </w:rPr>
                              <w:t xml:space="preserve">Anders, Petra: Slam </w:t>
                            </w:r>
                            <w:proofErr w:type="spellStart"/>
                            <w:r w:rsidRPr="00F00EF8">
                              <w:rPr>
                                <w:rFonts w:cs="Arial"/>
                                <w:sz w:val="20"/>
                                <w:szCs w:val="20"/>
                              </w:rPr>
                              <w:t>Poetry</w:t>
                            </w:r>
                            <w:proofErr w:type="spellEnd"/>
                            <w:r w:rsidRPr="00F00EF8">
                              <w:rPr>
                                <w:rFonts w:cs="Arial"/>
                                <w:sz w:val="20"/>
                                <w:szCs w:val="20"/>
                              </w:rPr>
                              <w:t xml:space="preserve"> – Inszenierte Bühnen-Poesie, URL: </w:t>
                            </w:r>
                            <w:hyperlink r:id="rId15" w:history="1">
                              <w:r w:rsidRPr="00CE37C4">
                                <w:rPr>
                                  <w:rStyle w:val="Hyperlink"/>
                                  <w:rFonts w:cs="Arial"/>
                                  <w:sz w:val="20"/>
                                  <w:szCs w:val="20"/>
                                </w:rPr>
                                <w:t>www.</w:t>
                              </w:r>
                              <w:r w:rsidRPr="00CE37C4">
                                <w:rPr>
                                  <w:rStyle w:val="Hyperlink"/>
                                  <w:rFonts w:cs="Arial"/>
                                  <w:bCs/>
                                  <w:sz w:val="20"/>
                                  <w:szCs w:val="20"/>
                                </w:rPr>
                                <w:t>slam</w:t>
                              </w:r>
                              <w:r w:rsidRPr="00CE37C4">
                                <w:rPr>
                                  <w:rStyle w:val="Hyperlink"/>
                                  <w:rFonts w:cs="Arial"/>
                                  <w:sz w:val="20"/>
                                  <w:szCs w:val="20"/>
                                </w:rPr>
                                <w:t>2007.de/</w:t>
                              </w:r>
                              <w:r w:rsidRPr="00CE37C4">
                                <w:rPr>
                                  <w:rStyle w:val="Hyperlink"/>
                                  <w:rFonts w:cs="Arial"/>
                                  <w:bCs/>
                                  <w:sz w:val="20"/>
                                  <w:szCs w:val="20"/>
                                </w:rPr>
                                <w:t>slam</w:t>
                              </w:r>
                              <w:r w:rsidRPr="00CE37C4">
                                <w:rPr>
                                  <w:rStyle w:val="Hyperlink"/>
                                  <w:rFonts w:cs="Arial"/>
                                  <w:sz w:val="20"/>
                                  <w:szCs w:val="20"/>
                                </w:rPr>
                                <w:t>/docs/</w:t>
                              </w:r>
                              <w:r w:rsidRPr="00CE37C4">
                                <w:rPr>
                                  <w:rStyle w:val="Hyperlink"/>
                                  <w:rFonts w:cs="Arial"/>
                                  <w:bCs/>
                                  <w:sz w:val="20"/>
                                  <w:szCs w:val="20"/>
                                </w:rPr>
                                <w:t>SlamPoetry</w:t>
                              </w:r>
                              <w:r w:rsidRPr="00CE37C4">
                                <w:rPr>
                                  <w:rStyle w:val="Hyperlink"/>
                                  <w:rFonts w:cs="Arial"/>
                                  <w:sz w:val="20"/>
                                  <w:szCs w:val="20"/>
                                </w:rPr>
                                <w:t>.pdf</w:t>
                              </w:r>
                            </w:hyperlink>
                            <w:r w:rsidRPr="00CE37C4">
                              <w:rPr>
                                <w:rStyle w:val="HTMLZitat"/>
                                <w:rFonts w:cs="Arial"/>
                                <w:sz w:val="20"/>
                                <w:szCs w:val="20"/>
                              </w:rPr>
                              <w:t xml:space="preserve"> (Abruf 3.07.2015)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2D1107" id="_x0000_t202" coordsize="21600,21600" o:spt="202" path="m,l,21600r21600,l21600,xe">
                <v:stroke joinstyle="miter"/>
                <v:path gradientshapeok="t" o:connecttype="rect"/>
              </v:shapetype>
              <v:shape id="Textfeld 2" o:spid="_x0000_s1026" type="#_x0000_t202" style="position:absolute;left:0;text-align:left;margin-left:-7.15pt;margin-top:49.7pt;width:45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" stroked="f" strokeweight="0">
                <v:textbox style="mso-fit-shape-to-text:t">
                  <w:txbxContent>
                    <w:p w:rsidR="005C7138" w:rsidRDefault="005C7138" w:rsidP="005C7138">
                      <w:pPr>
                        <w:spacing w:line="240" w:lineRule="auto"/>
                      </w:pPr>
                      <w:r w:rsidRPr="00F00EF8">
                        <w:rPr>
                          <w:rFonts w:cs="Arial"/>
                          <w:sz w:val="20"/>
                          <w:szCs w:val="20"/>
                        </w:rPr>
                        <w:t xml:space="preserve">Anders, Petra: Slam </w:t>
                      </w:r>
                      <w:proofErr w:type="spellStart"/>
                      <w:r w:rsidRPr="00F00EF8">
                        <w:rPr>
                          <w:rFonts w:cs="Arial"/>
                          <w:sz w:val="20"/>
                          <w:szCs w:val="20"/>
                        </w:rPr>
                        <w:t>Poetry</w:t>
                      </w:r>
                      <w:proofErr w:type="spellEnd"/>
                      <w:r w:rsidRPr="00F00EF8">
                        <w:rPr>
                          <w:rFonts w:cs="Arial"/>
                          <w:sz w:val="20"/>
                          <w:szCs w:val="20"/>
                        </w:rPr>
                        <w:t xml:space="preserve"> – Inszenierte Bühnen-Poesie, URL: </w:t>
                      </w:r>
                      <w:hyperlink r:id="rId16" w:history="1">
                        <w:r w:rsidRPr="00CE37C4">
                          <w:rPr>
                            <w:rStyle w:val="Hyperlink"/>
                            <w:rFonts w:cs="Arial"/>
                            <w:sz w:val="20"/>
                            <w:szCs w:val="20"/>
                          </w:rPr>
                          <w:t>www.</w:t>
                        </w:r>
                        <w:r w:rsidRPr="00CE37C4">
                          <w:rPr>
                            <w:rStyle w:val="Hyperlink"/>
                            <w:rFonts w:cs="Arial"/>
                            <w:bCs/>
                            <w:sz w:val="20"/>
                            <w:szCs w:val="20"/>
                          </w:rPr>
                          <w:t>slam</w:t>
                        </w:r>
                        <w:r w:rsidRPr="00CE37C4">
                          <w:rPr>
                            <w:rStyle w:val="Hyperlink"/>
                            <w:rFonts w:cs="Arial"/>
                            <w:sz w:val="20"/>
                            <w:szCs w:val="20"/>
                          </w:rPr>
                          <w:t>2007.de/</w:t>
                        </w:r>
                        <w:r w:rsidRPr="00CE37C4">
                          <w:rPr>
                            <w:rStyle w:val="Hyperlink"/>
                            <w:rFonts w:cs="Arial"/>
                            <w:bCs/>
                            <w:sz w:val="20"/>
                            <w:szCs w:val="20"/>
                          </w:rPr>
                          <w:t>slam</w:t>
                        </w:r>
                        <w:r w:rsidRPr="00CE37C4">
                          <w:rPr>
                            <w:rStyle w:val="Hyperlink"/>
                            <w:rFonts w:cs="Arial"/>
                            <w:sz w:val="20"/>
                            <w:szCs w:val="20"/>
                          </w:rPr>
                          <w:t>/docs/</w:t>
                        </w:r>
                        <w:r w:rsidRPr="00CE37C4">
                          <w:rPr>
                            <w:rStyle w:val="Hyperlink"/>
                            <w:rFonts w:cs="Arial"/>
                            <w:bCs/>
                            <w:sz w:val="20"/>
                            <w:szCs w:val="20"/>
                          </w:rPr>
                          <w:t>SlamPoetry</w:t>
                        </w:r>
                        <w:r w:rsidRPr="00CE37C4">
                          <w:rPr>
                            <w:rStyle w:val="Hyperlink"/>
                            <w:rFonts w:cs="Arial"/>
                            <w:sz w:val="20"/>
                            <w:szCs w:val="20"/>
                          </w:rPr>
                          <w:t>.pdf</w:t>
                        </w:r>
                      </w:hyperlink>
                      <w:r w:rsidRPr="00CE37C4">
                        <w:rPr>
                          <w:rStyle w:val="HTMLZitat"/>
                          <w:rFonts w:cs="Arial"/>
                          <w:sz w:val="20"/>
                          <w:szCs w:val="20"/>
                        </w:rPr>
                        <w:t xml:space="preserve"> (Abruf 3.07.2015)</w:t>
                      </w:r>
                    </w:p>
                  </w:txbxContent>
                </v:textbox>
              </v:shape>
            </w:pict>
          </mc:Fallback>
        </mc:AlternateContent>
      </w:r>
      <w:r w:rsidRPr="00EE3CD8">
        <w:rPr>
          <w:rFonts w:cs="Arial"/>
        </w:rPr>
        <w:t xml:space="preserve">Nicht nur das Publikum, auch das literarische Netzwerk fördert, sichert und verbessert die Qualität der Auftritte und erschafft so neue innovative Elemente der Slam-Kunst. </w:t>
      </w:r>
      <w:r>
        <w:rPr>
          <w:rFonts w:cs="Arial"/>
        </w:rPr>
        <w:t>[…]</w:t>
      </w:r>
    </w:p>
    <w:p w:rsidR="005C7138" w:rsidRPr="00EE3CD8" w:rsidRDefault="005C7138" w:rsidP="005C7138">
      <w:pPr>
        <w:spacing w:line="320" w:lineRule="exact"/>
        <w:jc w:val="both"/>
        <w:rPr>
          <w:rFonts w:cs="Arial"/>
        </w:rPr>
        <w:sectPr w:rsidR="005C7138" w:rsidRPr="00EE3CD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C7138" w:rsidRPr="0014611B" w:rsidRDefault="005C7138" w:rsidP="005C7138">
      <w:pPr>
        <w:suppressLineNumbers/>
        <w:rPr>
          <w:rFonts w:cs="Arial"/>
          <w:b/>
        </w:rPr>
      </w:pPr>
      <w:r w:rsidRPr="0014611B">
        <w:rPr>
          <w:rFonts w:cs="Arial"/>
          <w:b/>
        </w:rPr>
        <w:lastRenderedPageBreak/>
        <w:t xml:space="preserve">Material </w:t>
      </w:r>
      <w:r>
        <w:rPr>
          <w:rFonts w:cs="Arial"/>
          <w:b/>
        </w:rPr>
        <w:t>3</w:t>
      </w:r>
      <w:r>
        <w:rPr>
          <w:rFonts w:cs="Arial"/>
          <w:b/>
        </w:rPr>
        <w:br/>
      </w:r>
      <w:r w:rsidRPr="0014611B">
        <w:rPr>
          <w:rFonts w:cs="Arial"/>
          <w:b/>
        </w:rPr>
        <w:t xml:space="preserve">Boris </w:t>
      </w:r>
      <w:proofErr w:type="spellStart"/>
      <w:r w:rsidRPr="0014611B">
        <w:rPr>
          <w:rFonts w:cs="Arial"/>
          <w:b/>
        </w:rPr>
        <w:t>Preckwitz</w:t>
      </w:r>
      <w:proofErr w:type="spellEnd"/>
      <w:r w:rsidRPr="00FA7F82">
        <w:rPr>
          <w:rStyle w:val="Funotenzeichen"/>
        </w:rPr>
        <w:footnoteReference w:id="7"/>
      </w:r>
      <w:r w:rsidRPr="0014611B">
        <w:rPr>
          <w:rFonts w:cs="Arial"/>
          <w:b/>
        </w:rPr>
        <w:t xml:space="preserve">: </w:t>
      </w:r>
      <w:proofErr w:type="spellStart"/>
      <w:r>
        <w:rPr>
          <w:rFonts w:cs="Arial"/>
          <w:b/>
        </w:rPr>
        <w:t>Poetry</w:t>
      </w:r>
      <w:proofErr w:type="spellEnd"/>
      <w:r>
        <w:rPr>
          <w:rFonts w:cs="Arial"/>
          <w:b/>
        </w:rPr>
        <w:t xml:space="preserve"> Slams –</w:t>
      </w:r>
      <w:r w:rsidRPr="0014611B">
        <w:rPr>
          <w:rFonts w:cs="Arial"/>
          <w:b/>
        </w:rPr>
        <w:t xml:space="preserve"> Mehr und mehr eine Farce (2012) </w:t>
      </w:r>
    </w:p>
    <w:p w:rsidR="005C7138" w:rsidRPr="0014611B" w:rsidRDefault="005C7138" w:rsidP="005C7138">
      <w:pPr>
        <w:suppressLineNumbers/>
        <w:rPr>
          <w:rFonts w:eastAsia="Times New Roman" w:cs="Arial"/>
          <w:lang w:eastAsia="de-DE"/>
        </w:rPr>
      </w:pPr>
      <w:r w:rsidRPr="0014611B">
        <w:rPr>
          <w:rFonts w:eastAsia="Times New Roman" w:cs="Arial"/>
          <w:bCs/>
          <w:lang w:eastAsia="de-DE"/>
        </w:rPr>
        <w:t>[…]</w:t>
      </w:r>
    </w:p>
    <w:p w:rsidR="005C7138" w:rsidRPr="00672541" w:rsidRDefault="005C7138" w:rsidP="005C7138">
      <w:pPr>
        <w:jc w:val="both"/>
        <w:rPr>
          <w:rFonts w:eastAsia="Times New Roman" w:cs="Arial"/>
          <w:lang w:eastAsia="de-DE"/>
        </w:rPr>
      </w:pPr>
      <w:r w:rsidRPr="00672541">
        <w:rPr>
          <w:rFonts w:eastAsia="Times New Roman" w:cs="Arial"/>
          <w:lang w:eastAsia="de-DE"/>
        </w:rPr>
        <w:t xml:space="preserve">Neue Ausdrucksformen fand der Slam zunächst in der Lyrik. Auch in Slam-Anthologien zeigen gerade die Gedichte eine Gedankenfülle in gebundener Sprache, die verblüfft und berührt. Stellenweise aber offenbart der von Slam-Poeten erklärte Vorzug der Mündlichkeit vor der Schriftlichkeit ein Strukturproblem. Vielen für den Live-Vortrag verfassten Texte eignet eine Unterkomplexität, die dem ungeschulten Ohr nicht </w:t>
      </w:r>
      <w:proofErr w:type="gramStart"/>
      <w:r w:rsidRPr="00672541">
        <w:rPr>
          <w:rFonts w:eastAsia="Times New Roman" w:cs="Arial"/>
          <w:lang w:eastAsia="de-DE"/>
        </w:rPr>
        <w:t>bewusst wird</w:t>
      </w:r>
      <w:proofErr w:type="gramEnd"/>
      <w:r w:rsidRPr="00672541">
        <w:rPr>
          <w:rFonts w:eastAsia="Times New Roman" w:cs="Arial"/>
          <w:lang w:eastAsia="de-DE"/>
        </w:rPr>
        <w:t>.</w:t>
      </w:r>
    </w:p>
    <w:p w:rsidR="005C7138" w:rsidRPr="00672541" w:rsidRDefault="005C7138" w:rsidP="005C7138">
      <w:pPr>
        <w:jc w:val="both"/>
        <w:rPr>
          <w:rFonts w:eastAsia="Times New Roman" w:cs="Arial"/>
          <w:lang w:eastAsia="de-DE"/>
        </w:rPr>
      </w:pPr>
      <w:r w:rsidRPr="00672541">
        <w:rPr>
          <w:rFonts w:eastAsia="Times New Roman" w:cs="Arial"/>
          <w:lang w:eastAsia="de-DE"/>
        </w:rPr>
        <w:t xml:space="preserve">So beschränkt sich die am </w:t>
      </w:r>
      <w:hyperlink r:id="rId17" w:history="1">
        <w:r w:rsidRPr="001B3AB7">
          <w:rPr>
            <w:rFonts w:eastAsia="Times New Roman" w:cs="Arial"/>
            <w:lang w:eastAsia="de-DE"/>
          </w:rPr>
          <w:t>Rap</w:t>
        </w:r>
      </w:hyperlink>
      <w:r w:rsidRPr="001B3AB7">
        <w:rPr>
          <w:rFonts w:eastAsia="Times New Roman" w:cs="Arial"/>
          <w:lang w:eastAsia="de-DE"/>
        </w:rPr>
        <w:t xml:space="preserve"> </w:t>
      </w:r>
      <w:r w:rsidRPr="00672541">
        <w:rPr>
          <w:rFonts w:eastAsia="Times New Roman" w:cs="Arial"/>
          <w:lang w:eastAsia="de-DE"/>
        </w:rPr>
        <w:t xml:space="preserve">orientierte Slam-Poesie oftmals auf einen harmlos juvenilen </w:t>
      </w:r>
      <w:proofErr w:type="spellStart"/>
      <w:r w:rsidRPr="00672541">
        <w:rPr>
          <w:rFonts w:eastAsia="Times New Roman" w:cs="Arial"/>
          <w:lang w:eastAsia="de-DE"/>
        </w:rPr>
        <w:t>Popsound</w:t>
      </w:r>
      <w:proofErr w:type="spellEnd"/>
      <w:r w:rsidRPr="00672541">
        <w:rPr>
          <w:rFonts w:eastAsia="Times New Roman" w:cs="Arial"/>
          <w:lang w:eastAsia="de-DE"/>
        </w:rPr>
        <w:t xml:space="preserve">, in den Versatzstücke des Medienkonsums wie Slogans, Web-Jargon oder Anglizismen gemixt sind. Die Sprachspiele erschöpfen sich in der Verwendung von Markennamen und Jugendjargon. Ihr Sound dringt nicht ein in das Kraftfeld zwischen Signifikat und Signifikant, sondern erzeugt eine Oberflächenästhetik, die der Warenwelt verhaftet bleibt. Die seriellen Rap-Rhymes, wie auch die Refrains und Repetitionsverfahren des </w:t>
      </w:r>
      <w:proofErr w:type="spellStart"/>
      <w:r w:rsidRPr="00672541">
        <w:rPr>
          <w:rFonts w:eastAsia="Times New Roman" w:cs="Arial"/>
          <w:lang w:eastAsia="de-DE"/>
        </w:rPr>
        <w:t>spoken</w:t>
      </w:r>
      <w:proofErr w:type="spellEnd"/>
      <w:r w:rsidRPr="00672541">
        <w:rPr>
          <w:rFonts w:eastAsia="Times New Roman" w:cs="Arial"/>
          <w:lang w:eastAsia="de-DE"/>
        </w:rPr>
        <w:t xml:space="preserve"> Word nähern sich dem Prinzip der Werbung an, demzufolge eine Botschaft nur oft genug wiederholt werden muss, um anzukommen. Dieser Slam-Poesie-Stil folgt einem Kalkül aus Gefühligkeit und </w:t>
      </w:r>
      <w:proofErr w:type="spellStart"/>
      <w:r w:rsidRPr="00672541">
        <w:rPr>
          <w:rFonts w:eastAsia="Times New Roman" w:cs="Arial"/>
          <w:lang w:eastAsia="de-DE"/>
        </w:rPr>
        <w:t>Hübschigkeit</w:t>
      </w:r>
      <w:proofErr w:type="spellEnd"/>
      <w:r w:rsidRPr="00672541">
        <w:rPr>
          <w:rFonts w:eastAsia="Times New Roman" w:cs="Arial"/>
          <w:lang w:eastAsia="de-DE"/>
        </w:rPr>
        <w:t>, das sich als Kitsch in Sprache entlarvt.</w:t>
      </w:r>
      <w:r>
        <w:rPr>
          <w:rFonts w:eastAsia="Times New Roman" w:cs="Arial"/>
          <w:lang w:eastAsia="de-DE"/>
        </w:rPr>
        <w:t xml:space="preserve"> […]</w:t>
      </w:r>
    </w:p>
    <w:p w:rsidR="005C7138" w:rsidRDefault="005C7138" w:rsidP="005C7138">
      <w:pPr>
        <w:jc w:val="both"/>
        <w:rPr>
          <w:rFonts w:eastAsia="Times New Roman" w:cs="Arial"/>
          <w:lang w:eastAsia="de-DE"/>
        </w:rPr>
      </w:pPr>
      <w:r w:rsidRPr="00672541">
        <w:rPr>
          <w:rFonts w:eastAsia="Times New Roman" w:cs="Arial"/>
          <w:lang w:eastAsia="de-DE"/>
        </w:rPr>
        <w:t xml:space="preserve">Es scheint, dass der Slam derzeit die Bedürfnisse eines jüngeren Literaturpublikums erfüllt, das sich mit andauernder </w:t>
      </w:r>
      <w:proofErr w:type="spellStart"/>
      <w:r w:rsidRPr="00672541">
        <w:rPr>
          <w:rFonts w:eastAsia="Times New Roman" w:cs="Arial"/>
          <w:lang w:eastAsia="de-DE"/>
        </w:rPr>
        <w:t>Ulkkultur</w:t>
      </w:r>
      <w:proofErr w:type="spellEnd"/>
      <w:r w:rsidRPr="00672541">
        <w:rPr>
          <w:rFonts w:eastAsia="Times New Roman" w:cs="Arial"/>
          <w:lang w:eastAsia="de-DE"/>
        </w:rPr>
        <w:t xml:space="preserve"> </w:t>
      </w:r>
      <w:proofErr w:type="spellStart"/>
      <w:r w:rsidRPr="00672541">
        <w:rPr>
          <w:rFonts w:eastAsia="Times New Roman" w:cs="Arial"/>
          <w:lang w:eastAsia="de-DE"/>
        </w:rPr>
        <w:t>wegduckt</w:t>
      </w:r>
      <w:proofErr w:type="spellEnd"/>
      <w:r w:rsidRPr="00672541">
        <w:rPr>
          <w:rFonts w:eastAsia="Times New Roman" w:cs="Arial"/>
          <w:lang w:eastAsia="de-DE"/>
        </w:rPr>
        <w:t xml:space="preserve"> vor den gesellschaftlichen Umbrüchen, die sich ankündigen, und sich für eine Unternehmenskultur fit macht, in der sich fehlende Befähigung durch Attitüde kompensieren lässt. Der Slam mag von seinen Ursprüngen her mit der Aura eines emanzipativen Gegenmodells zur Gesellschaft umgeben sein, er entwickelt sich aber mehr und mehr zu einer kulturellen Farce, in der Wettbewerbsdogma, Performancezwang und Herdentrieb einander beflügeln.</w:t>
      </w:r>
      <w:r>
        <w:rPr>
          <w:rFonts w:eastAsia="Times New Roman" w:cs="Arial"/>
          <w:lang w:eastAsia="de-DE"/>
        </w:rPr>
        <w:t xml:space="preserve"> </w:t>
      </w:r>
    </w:p>
    <w:p w:rsidR="005C7138" w:rsidRDefault="005C7138" w:rsidP="005C7138">
      <w:pPr>
        <w:jc w:val="both"/>
        <w:rPr>
          <w:rFonts w:eastAsia="Times New Roman" w:cs="Arial"/>
          <w:lang w:eastAsia="de-DE"/>
        </w:rPr>
      </w:pPr>
      <w:r>
        <w:rPr>
          <w:rFonts w:eastAsia="Times New Roman" w:cs="Arial"/>
          <w:lang w:eastAsia="de-DE"/>
        </w:rPr>
        <w:t>[…]</w:t>
      </w:r>
    </w:p>
    <w:p w:rsidR="005C7138" w:rsidRPr="00F00EF8" w:rsidRDefault="005C7138" w:rsidP="005C7138">
      <w:pPr>
        <w:suppressLineNumbers/>
        <w:spacing w:before="120" w:line="240" w:lineRule="auto"/>
        <w:rPr>
          <w:rFonts w:eastAsia="Times New Roman" w:cs="Arial"/>
          <w:sz w:val="19"/>
          <w:szCs w:val="19"/>
          <w:lang w:eastAsia="de-DE"/>
        </w:rPr>
        <w:sectPr w:rsidR="005C7138" w:rsidRPr="00F00EF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roofErr w:type="spellStart"/>
      <w:r w:rsidRPr="00F00EF8">
        <w:rPr>
          <w:rFonts w:eastAsia="Times New Roman" w:cs="Arial"/>
          <w:sz w:val="19"/>
          <w:szCs w:val="19"/>
          <w:lang w:eastAsia="de-DE"/>
        </w:rPr>
        <w:t>Preckwitz</w:t>
      </w:r>
      <w:proofErr w:type="spellEnd"/>
      <w:r w:rsidRPr="00F00EF8">
        <w:rPr>
          <w:rFonts w:eastAsia="Times New Roman" w:cs="Arial"/>
          <w:sz w:val="19"/>
          <w:szCs w:val="19"/>
          <w:lang w:eastAsia="de-DE"/>
        </w:rPr>
        <w:t xml:space="preserve">, Boris: </w:t>
      </w:r>
      <w:proofErr w:type="spellStart"/>
      <w:r w:rsidRPr="00F00EF8">
        <w:rPr>
          <w:rFonts w:cs="Arial"/>
          <w:sz w:val="19"/>
          <w:szCs w:val="19"/>
        </w:rPr>
        <w:t>Poetry</w:t>
      </w:r>
      <w:proofErr w:type="spellEnd"/>
      <w:r w:rsidRPr="00F00EF8">
        <w:rPr>
          <w:rFonts w:cs="Arial"/>
          <w:sz w:val="19"/>
          <w:szCs w:val="19"/>
        </w:rPr>
        <w:t xml:space="preserve"> Slams - Mehr und mehr eine Farce. In: Süddeutsche Zeitung 9.11.1012; URL: </w:t>
      </w:r>
      <w:hyperlink r:id="rId18" w:history="1">
        <w:r w:rsidRPr="00F00EF8">
          <w:rPr>
            <w:rStyle w:val="Hyperlink"/>
            <w:rFonts w:cs="Arial"/>
            <w:sz w:val="19"/>
            <w:szCs w:val="19"/>
          </w:rPr>
          <w:t>http://www.sueddeutsche.de/kultur/poetry-slams-mehr-und-mehr-eine-farce-1.1518545</w:t>
        </w:r>
      </w:hyperlink>
      <w:r w:rsidRPr="00F00EF8">
        <w:rPr>
          <w:rFonts w:cs="Arial"/>
          <w:sz w:val="19"/>
          <w:szCs w:val="19"/>
        </w:rPr>
        <w:t xml:space="preserve"> (Abruf 10.07.2015)</w:t>
      </w:r>
    </w:p>
    <w:p w:rsidR="005C7138" w:rsidRDefault="005C7138" w:rsidP="005C7138">
      <w:pPr>
        <w:suppressLineNumbers/>
        <w:rPr>
          <w:rFonts w:cs="Arial"/>
          <w:b/>
        </w:rPr>
      </w:pPr>
    </w:p>
    <w:p w:rsidR="005C7138" w:rsidRDefault="005C7138" w:rsidP="005C7138">
      <w:pPr>
        <w:suppressLineNumbers/>
        <w:rPr>
          <w:rFonts w:cs="Arial"/>
          <w:b/>
        </w:rPr>
      </w:pPr>
    </w:p>
    <w:p w:rsidR="00B823FA" w:rsidRDefault="00B823FA">
      <w:pPr>
        <w:spacing w:after="160" w:line="259" w:lineRule="auto"/>
        <w:rPr>
          <w:rFonts w:cs="Arial"/>
          <w:b/>
        </w:rPr>
      </w:pPr>
      <w:r>
        <w:rPr>
          <w:rFonts w:cs="Arial"/>
          <w:b/>
        </w:rPr>
        <w:br w:type="page"/>
      </w:r>
    </w:p>
    <w:p w:rsidR="005C7138" w:rsidRDefault="005C7138" w:rsidP="005C7138">
      <w:pPr>
        <w:suppressLineNumbers/>
        <w:rPr>
          <w:rFonts w:cs="Arial"/>
          <w:b/>
        </w:rPr>
      </w:pPr>
      <w:r>
        <w:rPr>
          <w:rFonts w:cs="Arial"/>
          <w:b/>
        </w:rPr>
        <w:lastRenderedPageBreak/>
        <w:t>Material 4:</w:t>
      </w:r>
      <w:r>
        <w:rPr>
          <w:rFonts w:cs="Arial"/>
          <w:b/>
        </w:rPr>
        <w:br/>
        <w:t xml:space="preserve">Susan </w:t>
      </w:r>
      <w:proofErr w:type="spellStart"/>
      <w:r>
        <w:rPr>
          <w:rFonts w:cs="Arial"/>
          <w:b/>
        </w:rPr>
        <w:t>Esmann</w:t>
      </w:r>
      <w:proofErr w:type="spellEnd"/>
      <w:r w:rsidRPr="00FA7F82">
        <w:rPr>
          <w:rStyle w:val="Funotenzeichen"/>
        </w:rPr>
        <w:footnoteReference w:id="8"/>
      </w:r>
      <w:r>
        <w:rPr>
          <w:rFonts w:cs="Arial"/>
          <w:b/>
        </w:rPr>
        <w:t>: Die Autorenlesung – eine Form der Literaturvermittlung</w:t>
      </w:r>
    </w:p>
    <w:p w:rsidR="005C7138" w:rsidRDefault="005C7138" w:rsidP="005C7138">
      <w:pPr>
        <w:suppressLineNumbers/>
        <w:jc w:val="both"/>
        <w:rPr>
          <w:rFonts w:eastAsia="Times New Roman" w:cs="Arial"/>
          <w:lang w:eastAsia="de-DE"/>
        </w:rPr>
      </w:pPr>
      <w:r>
        <w:rPr>
          <w:rFonts w:eastAsia="Times New Roman" w:cs="Arial"/>
          <w:lang w:eastAsia="de-DE"/>
        </w:rPr>
        <w:t>[…]</w:t>
      </w:r>
    </w:p>
    <w:p w:rsidR="005C7138" w:rsidRDefault="005C7138" w:rsidP="005C7138">
      <w:pPr>
        <w:jc w:val="both"/>
        <w:rPr>
          <w:rFonts w:eastAsia="Times New Roman" w:cs="Arial"/>
          <w:lang w:eastAsia="de-DE"/>
        </w:rPr>
      </w:pPr>
      <w:r w:rsidRPr="00513CD7">
        <w:rPr>
          <w:rFonts w:eastAsia="Times New Roman" w:cs="Arial"/>
          <w:lang w:eastAsia="de-DE"/>
        </w:rPr>
        <w:t xml:space="preserve">Die Autorenlesung macht Literatur zu einem oral und optisch arbeitenden Medium. Sie ist eine Anregung zum Lesen, motiviert und vermittelt spezifische Inhalte. Das können nur einfache sein, die aber in ihrer Wirkung oft unmittelbarer sind als die komplexen Textstrukturen, die der Leser besser beim </w:t>
      </w:r>
      <w:proofErr w:type="spellStart"/>
      <w:r w:rsidRPr="00513CD7">
        <w:rPr>
          <w:rFonts w:eastAsia="Times New Roman" w:cs="Arial"/>
          <w:lang w:eastAsia="de-DE"/>
        </w:rPr>
        <w:t>stillen</w:t>
      </w:r>
      <w:proofErr w:type="spellEnd"/>
      <w:r w:rsidRPr="00513CD7">
        <w:rPr>
          <w:rFonts w:eastAsia="Times New Roman" w:cs="Arial"/>
          <w:lang w:eastAsia="de-DE"/>
        </w:rPr>
        <w:t xml:space="preserve"> Lesen verarbeitet. Eine Autorenlesung ist immer mit einem Erleben von Literatur verbunden. Vorgelesene und erzählte Texte überwiegen das stille Lesen in der Summe an sinnlichen Erfahrungen, auch wenn das stille Lesen mehr Spielraum für das Ausleben eigener Empfindungen lässt. Autorenlesungen stellen sich den Fragen, die Literatur aufwirft. Literatur gehört zum öffentlichen Leben. Dort muss sie ihren Platz finden und behaupten, doch das kann sie nur, wenn sie zumindest annähernd für die Wege in die Öffentlichkeit vorbereitet wird. Nicht jedes Buch eignet sich für eine unterhaltsame Veranstaltung – und doch besitzt es den Anspruch, vorgestellt zu werden. </w:t>
      </w:r>
    </w:p>
    <w:p w:rsidR="005C7138" w:rsidRDefault="005C7138" w:rsidP="005C7138">
      <w:pPr>
        <w:suppressLineNumbers/>
        <w:spacing w:line="240" w:lineRule="auto"/>
        <w:jc w:val="both"/>
        <w:rPr>
          <w:rFonts w:eastAsia="Times New Roman" w:cs="Arial"/>
          <w:lang w:eastAsia="de-DE"/>
        </w:rPr>
      </w:pPr>
    </w:p>
    <w:p w:rsidR="005C7138" w:rsidRDefault="005C7138" w:rsidP="005C7138">
      <w:pPr>
        <w:suppressLineNumbers/>
        <w:spacing w:line="240" w:lineRule="auto"/>
        <w:jc w:val="both"/>
        <w:rPr>
          <w:rFonts w:cs="Arial"/>
          <w:sz w:val="20"/>
          <w:szCs w:val="20"/>
        </w:rPr>
      </w:pPr>
      <w:proofErr w:type="spellStart"/>
      <w:r w:rsidRPr="000114ED">
        <w:rPr>
          <w:rFonts w:cs="Arial"/>
          <w:sz w:val="20"/>
          <w:szCs w:val="20"/>
        </w:rPr>
        <w:t>Esmann</w:t>
      </w:r>
      <w:proofErr w:type="spellEnd"/>
      <w:r w:rsidRPr="000114ED">
        <w:rPr>
          <w:rFonts w:cs="Arial"/>
          <w:sz w:val="20"/>
          <w:szCs w:val="20"/>
        </w:rPr>
        <w:t xml:space="preserve">, Susann: Die Autorenlesung – eine Form der Literaturvermittlung. </w:t>
      </w:r>
      <w:r w:rsidRPr="000114ED">
        <w:rPr>
          <w:rFonts w:eastAsia="Times New Roman" w:cs="Arial"/>
          <w:sz w:val="20"/>
          <w:szCs w:val="20"/>
        </w:rPr>
        <w:t>In</w:t>
      </w:r>
      <w:r>
        <w:rPr>
          <w:rFonts w:eastAsia="Times New Roman" w:cs="Arial"/>
          <w:sz w:val="20"/>
          <w:szCs w:val="20"/>
        </w:rPr>
        <w:t>:</w:t>
      </w:r>
      <w:r w:rsidRPr="000114ED">
        <w:rPr>
          <w:rFonts w:eastAsia="Times New Roman" w:cs="Arial"/>
          <w:sz w:val="20"/>
          <w:szCs w:val="20"/>
        </w:rPr>
        <w:t xml:space="preserve"> Annäherung an den</w:t>
      </w:r>
      <w:r w:rsidRPr="000114ED">
        <w:rPr>
          <w:rFonts w:eastAsia="Times New Roman"/>
          <w:sz w:val="20"/>
          <w:szCs w:val="20"/>
        </w:rPr>
        <w:t xml:space="preserve"> </w:t>
      </w:r>
      <w:proofErr w:type="spellStart"/>
      <w:r w:rsidRPr="000114ED">
        <w:rPr>
          <w:rFonts w:eastAsia="Times New Roman" w:cs="Arial"/>
          <w:sz w:val="20"/>
          <w:szCs w:val="20"/>
        </w:rPr>
        <w:t>Paratext</w:t>
      </w:r>
      <w:proofErr w:type="spellEnd"/>
      <w:r w:rsidRPr="000114ED">
        <w:rPr>
          <w:rFonts w:eastAsia="Times New Roman" w:cs="Arial"/>
          <w:sz w:val="20"/>
          <w:szCs w:val="20"/>
        </w:rPr>
        <w:t xml:space="preserve">. In: Kritische Ausgabe – Zeitschrift für Germanistik &amp; Literatur. Online-Special zu Heft Nr. 15 (2007): "Werkstatt", S. II. </w:t>
      </w:r>
      <w:r w:rsidRPr="00F0216C">
        <w:rPr>
          <w:rFonts w:eastAsia="Times New Roman" w:cs="Arial"/>
          <w:sz w:val="20"/>
          <w:szCs w:val="20"/>
        </w:rPr>
        <w:t xml:space="preserve">URL: </w:t>
      </w:r>
      <w:hyperlink r:id="rId19" w:history="1">
        <w:r w:rsidRPr="00F0216C">
          <w:rPr>
            <w:rStyle w:val="Hyperlink"/>
            <w:rFonts w:eastAsia="Times New Roman" w:cs="Arial"/>
            <w:sz w:val="20"/>
            <w:szCs w:val="20"/>
          </w:rPr>
          <w:t>http://www.kritische-ausgabe.de/hefte/werkstatt/esmann.pdf</w:t>
        </w:r>
      </w:hyperlink>
      <w:r w:rsidRPr="00F0216C">
        <w:rPr>
          <w:rFonts w:eastAsia="Times New Roman" w:cs="Arial"/>
          <w:sz w:val="20"/>
          <w:szCs w:val="20"/>
        </w:rPr>
        <w:t>.</w:t>
      </w:r>
      <w:r w:rsidRPr="00F0216C">
        <w:rPr>
          <w:rFonts w:cs="Arial"/>
          <w:sz w:val="20"/>
          <w:szCs w:val="20"/>
        </w:rPr>
        <w:t xml:space="preserve"> (</w:t>
      </w:r>
      <w:r>
        <w:rPr>
          <w:rFonts w:cs="Arial"/>
          <w:sz w:val="20"/>
          <w:szCs w:val="20"/>
        </w:rPr>
        <w:t>Abruf 20.07.2015)</w:t>
      </w:r>
    </w:p>
    <w:p w:rsidR="005C7138" w:rsidRPr="002E5BCD" w:rsidRDefault="005C7138" w:rsidP="005C7138">
      <w:pPr>
        <w:rPr>
          <w:rFonts w:cs="Arial"/>
          <w:sz w:val="20"/>
          <w:szCs w:val="20"/>
        </w:rPr>
      </w:pPr>
    </w:p>
    <w:p w:rsidR="005C7138" w:rsidRDefault="005C7138" w:rsidP="005C7138">
      <w:pPr>
        <w:rPr>
          <w:rFonts w:cs="Arial"/>
          <w:sz w:val="20"/>
          <w:szCs w:val="20"/>
        </w:rPr>
      </w:pPr>
    </w:p>
    <w:p w:rsidR="005C7138" w:rsidRPr="002E5BCD" w:rsidRDefault="005C7138" w:rsidP="005C7138">
      <w:pPr>
        <w:rPr>
          <w:rFonts w:cs="Arial"/>
          <w:sz w:val="20"/>
          <w:szCs w:val="20"/>
        </w:rPr>
        <w:sectPr w:rsidR="005C7138" w:rsidRPr="002E5BCD" w:rsidSect="00136E20">
          <w:footnotePr>
            <w:numRestart w:val="eachSect"/>
          </w:footnotePr>
          <w:type w:val="continuous"/>
          <w:pgSz w:w="11906" w:h="16838"/>
          <w:pgMar w:top="1418" w:right="1418" w:bottom="1134" w:left="1418" w:header="709" w:footer="709" w:gutter="0"/>
          <w:lnNumType w:countBy="5" w:restart="newSection"/>
          <w:cols w:space="708"/>
          <w:docGrid w:linePitch="360"/>
        </w:sectPr>
      </w:pPr>
    </w:p>
    <w:p w:rsidR="00B823FA" w:rsidRDefault="00B823FA">
      <w:pPr>
        <w:spacing w:after="160" w:line="259" w:lineRule="auto"/>
        <w:rPr>
          <w:rFonts w:cs="Arial"/>
          <w:b/>
        </w:rPr>
      </w:pPr>
      <w:r>
        <w:rPr>
          <w:rFonts w:cs="Arial"/>
          <w:b/>
        </w:rPr>
        <w:br w:type="page"/>
      </w:r>
    </w:p>
    <w:p w:rsidR="005C7138" w:rsidRDefault="005C7138" w:rsidP="005C7138">
      <w:pPr>
        <w:suppressLineNumbers/>
        <w:rPr>
          <w:rFonts w:cs="Arial"/>
          <w:b/>
        </w:rPr>
      </w:pPr>
      <w:r w:rsidRPr="00DF5CCA">
        <w:rPr>
          <w:rFonts w:cs="Arial"/>
          <w:b/>
        </w:rPr>
        <w:lastRenderedPageBreak/>
        <w:t xml:space="preserve">Material </w:t>
      </w:r>
      <w:r>
        <w:rPr>
          <w:rFonts w:cs="Arial"/>
          <w:b/>
        </w:rPr>
        <w:t>5</w:t>
      </w:r>
      <w:r>
        <w:rPr>
          <w:rFonts w:cs="Arial"/>
          <w:b/>
        </w:rPr>
        <w:br/>
      </w:r>
      <w:r w:rsidRPr="00DF5CCA">
        <w:rPr>
          <w:rFonts w:cs="Arial"/>
          <w:b/>
        </w:rPr>
        <w:t>Gunter E. Grimm</w:t>
      </w:r>
      <w:r w:rsidRPr="00FA7F82">
        <w:rPr>
          <w:rStyle w:val="Funotenzeichen"/>
        </w:rPr>
        <w:footnoteReference w:id="9"/>
      </w:r>
      <w:r w:rsidRPr="00DF5CCA">
        <w:rPr>
          <w:rFonts w:cs="Arial"/>
          <w:b/>
        </w:rPr>
        <w:t>: Nichts ist widerlicher als eine sogenannte Dichterlesung</w:t>
      </w:r>
    </w:p>
    <w:p w:rsidR="005C7138" w:rsidRDefault="005C7138" w:rsidP="005C7138">
      <w:pPr>
        <w:suppressLineNumbers/>
        <w:rPr>
          <w:rFonts w:cs="Arial"/>
          <w:b/>
        </w:rPr>
      </w:pPr>
    </w:p>
    <w:p w:rsidR="005C7138" w:rsidRDefault="005C7138" w:rsidP="005C7138">
      <w:pPr>
        <w:suppressLineNumbers/>
        <w:rPr>
          <w:rFonts w:cs="Arial"/>
          <w:b/>
        </w:rPr>
      </w:pPr>
      <w:r>
        <w:rPr>
          <w:rFonts w:cs="Arial"/>
          <w:b/>
        </w:rPr>
        <w:t xml:space="preserve">3. </w:t>
      </w:r>
      <w:r w:rsidRPr="00DF5CCA">
        <w:rPr>
          <w:rFonts w:cs="Arial"/>
          <w:b/>
        </w:rPr>
        <w:t>Die Optik der Lesung</w:t>
      </w:r>
    </w:p>
    <w:p w:rsidR="005C7138" w:rsidRDefault="005C7138" w:rsidP="005C7138">
      <w:pPr>
        <w:suppressLineNumbers/>
        <w:rPr>
          <w:rFonts w:cs="Arial"/>
          <w:b/>
        </w:rPr>
      </w:pPr>
    </w:p>
    <w:p w:rsidR="005C7138" w:rsidRPr="00DF5CCA" w:rsidRDefault="005C7138" w:rsidP="005C7138">
      <w:pPr>
        <w:jc w:val="both"/>
        <w:rPr>
          <w:rFonts w:cs="Arial"/>
          <w:color w:val="000000"/>
        </w:rPr>
      </w:pPr>
      <w:r w:rsidRPr="00DF5CCA">
        <w:rPr>
          <w:rFonts w:cs="Arial"/>
        </w:rPr>
        <w:t>[…] Die einen Autoren lieben eher das Understatement und bewegen kaum eine Miene. Die anderen holen zu großer Geste aus, fuchteln mit den Armen und machen allerlei untermalende, gleichsam das Wort illustrierende Bewegungen. Bei seriösen Autoren der ‚klassischen‘ Autorenlesung gehört ein gewisses Maß an Zurückhaltung zum Metier. Doch gab es auch hier schon immer solche Autoren, die durch besonderes Outfit die Aufmerksamkeit auf sich ziehen und dadurch den Status ihrer Besonderheit kennzeichnen wollten, wie Stefan Georges priesterlichen Ornat oder Else Lasker-Schülers exotisches Habit belegen. […]</w:t>
      </w:r>
    </w:p>
    <w:p w:rsidR="005C7138" w:rsidRPr="00DF5CCA" w:rsidRDefault="005C7138" w:rsidP="005C7138">
      <w:pPr>
        <w:autoSpaceDE w:val="0"/>
        <w:autoSpaceDN w:val="0"/>
        <w:adjustRightInd w:val="0"/>
        <w:spacing w:before="120"/>
        <w:jc w:val="both"/>
        <w:rPr>
          <w:rFonts w:cs="Arial"/>
        </w:rPr>
      </w:pPr>
      <w:r w:rsidRPr="00DF5CCA">
        <w:rPr>
          <w:rFonts w:cs="Arial"/>
        </w:rPr>
        <w:t>Wie sieht ein „prototypischer“ Leseabend aus? Christoph Bartmann gliedert ihn in fünf Teile: die An-Moderation, die eigentliche Lesung, das Gespräch mit dem Publikum, die Signierstunde und das abschließende gesellige Beisammensein.</w:t>
      </w:r>
      <w:r w:rsidRPr="00FA7F82">
        <w:rPr>
          <w:rStyle w:val="Funotenzeichen"/>
        </w:rPr>
        <w:footnoteReference w:id="10"/>
      </w:r>
      <w:r w:rsidRPr="00DF5CCA">
        <w:rPr>
          <w:rFonts w:cs="Arial"/>
        </w:rPr>
        <w:t xml:space="preserve"> </w:t>
      </w:r>
    </w:p>
    <w:p w:rsidR="005C7138" w:rsidRPr="00DF5CCA" w:rsidRDefault="005C7138" w:rsidP="005C7138">
      <w:pPr>
        <w:autoSpaceDE w:val="0"/>
        <w:autoSpaceDN w:val="0"/>
        <w:adjustRightInd w:val="0"/>
        <w:spacing w:before="120"/>
        <w:jc w:val="both"/>
        <w:rPr>
          <w:rFonts w:cs="Arial"/>
          <w:color w:val="000000"/>
        </w:rPr>
      </w:pPr>
      <w:r w:rsidRPr="00DF5CCA">
        <w:rPr>
          <w:rFonts w:cs="Arial"/>
          <w:color w:val="000000"/>
        </w:rPr>
        <w:t xml:space="preserve">Klaus Haag hat eine solche Lesung anschaulich geschildert: </w:t>
      </w:r>
    </w:p>
    <w:p w:rsidR="005C7138" w:rsidRDefault="005C7138" w:rsidP="005C7138">
      <w:pPr>
        <w:autoSpaceDE w:val="0"/>
        <w:autoSpaceDN w:val="0"/>
        <w:adjustRightInd w:val="0"/>
        <w:spacing w:before="120"/>
        <w:jc w:val="both"/>
        <w:rPr>
          <w:rFonts w:cs="Arial"/>
        </w:rPr>
      </w:pPr>
      <w:r>
        <w:rPr>
          <w:rFonts w:cs="Arial"/>
          <w:color w:val="000000"/>
        </w:rPr>
        <w:t>„</w:t>
      </w:r>
      <w:r w:rsidRPr="00DF5CCA">
        <w:rPr>
          <w:rFonts w:cs="Arial"/>
          <w:color w:val="000000"/>
        </w:rPr>
        <w:t xml:space="preserve">Wir alle kennen den (leider) „prototypischen“ Leseabend, bei dem ein Autor oder eine Autorin ihr erstes oder auch zweites Büchlein vorstellt, an einem kleinen Tischlein mit einer Leselampe sitzend, sich verhaspelnd und räuspernd beim trockenen Vortrag, </w:t>
      </w:r>
      <w:proofErr w:type="spellStart"/>
      <w:r w:rsidRPr="00DF5CCA">
        <w:rPr>
          <w:rFonts w:cs="Arial"/>
          <w:color w:val="000000"/>
        </w:rPr>
        <w:t>mißmutig</w:t>
      </w:r>
      <w:proofErr w:type="spellEnd"/>
      <w:r w:rsidRPr="00DF5CCA">
        <w:rPr>
          <w:rFonts w:cs="Arial"/>
          <w:color w:val="000000"/>
        </w:rPr>
        <w:t xml:space="preserve"> im Buch blätternd oder in ungeordneten Papierstapeln nach dem Text kramend, der zum Vortrag gelangen soll, und mit unangenehmer Stimmlage sich selbst kommentierend, schlimmstenfalls sich über die Unruhe im Publikum beschwerend, das sich nicht voll und ganz dem wertvollen Gut widmen will, das ihm nach oft monatelanger Denkarbeit nun endlich zum Verzehr gereicht wird.</w:t>
      </w:r>
      <w:r>
        <w:rPr>
          <w:rFonts w:cs="Arial"/>
          <w:color w:val="000000"/>
        </w:rPr>
        <w:t>“</w:t>
      </w:r>
      <w:r w:rsidRPr="00FA7F82">
        <w:rPr>
          <w:rStyle w:val="Funotenzeichen"/>
        </w:rPr>
        <w:footnoteReference w:id="11"/>
      </w:r>
      <w:r>
        <w:rPr>
          <w:rFonts w:cs="Arial"/>
          <w:color w:val="000000"/>
        </w:rPr>
        <w:t xml:space="preserve"> </w:t>
      </w:r>
      <w:r w:rsidRPr="00DF5CCA">
        <w:rPr>
          <w:rFonts w:cs="Arial"/>
        </w:rPr>
        <w:t>[…]</w:t>
      </w:r>
    </w:p>
    <w:p w:rsidR="005C7138" w:rsidRDefault="005C7138" w:rsidP="005C7138">
      <w:pPr>
        <w:autoSpaceDE w:val="0"/>
        <w:autoSpaceDN w:val="0"/>
        <w:adjustRightInd w:val="0"/>
        <w:spacing w:before="120"/>
        <w:jc w:val="both"/>
        <w:rPr>
          <w:rFonts w:cs="Arial"/>
        </w:rPr>
      </w:pPr>
    </w:p>
    <w:p w:rsidR="005C7138" w:rsidRDefault="005C7138" w:rsidP="005C7138">
      <w:pPr>
        <w:pStyle w:val="NurText"/>
        <w:suppressLineNumbers/>
        <w:jc w:val="both"/>
        <w:rPr>
          <w:rFonts w:ascii="Arial" w:hAnsi="Arial" w:cs="Arial"/>
          <w:sz w:val="20"/>
          <w:szCs w:val="20"/>
        </w:rPr>
      </w:pPr>
      <w:r w:rsidRPr="00F84172">
        <w:rPr>
          <w:rFonts w:ascii="Arial" w:hAnsi="Arial" w:cs="Arial"/>
          <w:sz w:val="20"/>
          <w:szCs w:val="20"/>
        </w:rPr>
        <w:t xml:space="preserve">Schriftsteller-Inszenierungen. Hrsg. von Gunter E. Grimm. Christian Schärf. Bielefeld: </w:t>
      </w:r>
      <w:proofErr w:type="spellStart"/>
      <w:r w:rsidRPr="00F84172">
        <w:rPr>
          <w:rFonts w:ascii="Arial" w:hAnsi="Arial" w:cs="Arial"/>
          <w:sz w:val="20"/>
          <w:szCs w:val="20"/>
        </w:rPr>
        <w:t>Aisthesis</w:t>
      </w:r>
      <w:proofErr w:type="spellEnd"/>
      <w:r w:rsidRPr="00F84172">
        <w:rPr>
          <w:rFonts w:ascii="Arial" w:hAnsi="Arial" w:cs="Arial"/>
          <w:sz w:val="20"/>
          <w:szCs w:val="20"/>
        </w:rPr>
        <w:t xml:space="preserve"> 2008, S. 141-167</w:t>
      </w:r>
    </w:p>
    <w:p w:rsidR="005C7138" w:rsidRDefault="005C7138" w:rsidP="005C7138">
      <w:pPr>
        <w:spacing w:after="120"/>
        <w:rPr>
          <w:rFonts w:eastAsia="Times New Roman" w:cs="Arial"/>
          <w:b/>
          <w:lang w:eastAsia="de-DE"/>
        </w:rPr>
        <w:sectPr w:rsidR="005C713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C7138" w:rsidRPr="00992AF3" w:rsidRDefault="005C7138" w:rsidP="005C7138">
      <w:pPr>
        <w:spacing w:after="120"/>
        <w:rPr>
          <w:rFonts w:eastAsia="Times New Roman" w:cs="Arial"/>
          <w:b/>
          <w:lang w:eastAsia="de-DE"/>
        </w:rPr>
        <w:sectPr w:rsidR="005C7138" w:rsidRPr="00992AF3" w:rsidSect="00AC1D62">
          <w:footnotePr>
            <w:numRestart w:val="eachSect"/>
          </w:footnotePr>
          <w:pgSz w:w="11906" w:h="16838"/>
          <w:pgMar w:top="1418" w:right="1418" w:bottom="1134" w:left="1418" w:header="709" w:footer="709" w:gutter="0"/>
          <w:lnNumType w:countBy="5" w:restart="newSection"/>
          <w:cols w:space="708"/>
          <w:docGrid w:linePitch="360"/>
        </w:sectPr>
      </w:pPr>
      <w:r w:rsidRPr="00992AF3">
        <w:rPr>
          <w:rFonts w:eastAsia="Times New Roman" w:cs="Arial"/>
          <w:b/>
          <w:lang w:eastAsia="de-DE"/>
        </w:rPr>
        <w:lastRenderedPageBreak/>
        <w:t xml:space="preserve">Material </w:t>
      </w:r>
      <w:r>
        <w:rPr>
          <w:rFonts w:eastAsia="Times New Roman" w:cs="Arial"/>
          <w:b/>
          <w:lang w:eastAsia="de-DE"/>
        </w:rPr>
        <w:t>6</w:t>
      </w:r>
      <w:r>
        <w:rPr>
          <w:rFonts w:eastAsia="Times New Roman" w:cs="Arial"/>
          <w:b/>
          <w:lang w:eastAsia="de-DE"/>
        </w:rPr>
        <w:br/>
      </w:r>
      <w:r w:rsidRPr="00992AF3">
        <w:rPr>
          <w:rFonts w:eastAsia="Times New Roman" w:cs="Arial"/>
          <w:b/>
          <w:lang w:eastAsia="de-DE"/>
        </w:rPr>
        <w:t xml:space="preserve">Elke Ramm: </w:t>
      </w:r>
      <w:r>
        <w:rPr>
          <w:rFonts w:eastAsia="Times New Roman" w:cs="Arial"/>
          <w:b/>
          <w:lang w:eastAsia="de-DE"/>
        </w:rPr>
        <w:t xml:space="preserve">Auszüge aus einem </w:t>
      </w:r>
      <w:r w:rsidRPr="00992AF3">
        <w:rPr>
          <w:rFonts w:eastAsia="Times New Roman" w:cs="Arial"/>
          <w:b/>
          <w:lang w:eastAsia="de-DE"/>
        </w:rPr>
        <w:t>Bericht über eine Autorenlesung</w:t>
      </w:r>
    </w:p>
    <w:p w:rsidR="005C7138" w:rsidRPr="00992AF3" w:rsidRDefault="005C7138" w:rsidP="005C7138">
      <w:pPr>
        <w:spacing w:after="120"/>
        <w:jc w:val="both"/>
        <w:rPr>
          <w:rFonts w:eastAsia="Times New Roman" w:cs="Arial"/>
          <w:lang w:eastAsia="de-DE"/>
        </w:rPr>
      </w:pPr>
      <w:r w:rsidRPr="00992AF3">
        <w:rPr>
          <w:rFonts w:eastAsia="Times New Roman" w:cs="Arial"/>
          <w:lang w:eastAsia="de-DE"/>
        </w:rPr>
        <w:t xml:space="preserve">Am 24. und 25. April 2012 stand der Deutschunterricht für das Berufliche Gymnasium, einigen </w:t>
      </w:r>
      <w:proofErr w:type="spellStart"/>
      <w:r w:rsidRPr="00992AF3">
        <w:rPr>
          <w:rFonts w:eastAsia="Times New Roman" w:cs="Arial"/>
          <w:lang w:eastAsia="de-DE"/>
        </w:rPr>
        <w:t>ErzieherInnen</w:t>
      </w:r>
      <w:proofErr w:type="spellEnd"/>
      <w:r w:rsidRPr="00992AF3">
        <w:rPr>
          <w:rFonts w:eastAsia="Times New Roman" w:cs="Arial"/>
          <w:lang w:eastAsia="de-DE"/>
        </w:rPr>
        <w:t>- sowie Fachoberschulklassen ganz im Zeichen von „Liebesperlen</w:t>
      </w:r>
      <w:r>
        <w:rPr>
          <w:rFonts w:eastAsia="Times New Roman" w:cs="Arial"/>
          <w:lang w:eastAsia="de-DE"/>
        </w:rPr>
        <w:t xml:space="preserve">“ </w:t>
      </w:r>
      <w:r w:rsidRPr="00992AF3">
        <w:rPr>
          <w:rFonts w:eastAsia="Times New Roman" w:cs="Arial"/>
          <w:lang w:eastAsia="de-DE"/>
        </w:rPr>
        <w:t>und „Die Herrenausstatterin</w:t>
      </w:r>
      <w:r>
        <w:rPr>
          <w:rFonts w:eastAsia="Times New Roman" w:cs="Arial"/>
          <w:lang w:eastAsia="de-DE"/>
        </w:rPr>
        <w:t>“</w:t>
      </w:r>
      <w:r w:rsidRPr="00992AF3">
        <w:rPr>
          <w:rFonts w:eastAsia="Times New Roman" w:cs="Arial"/>
          <w:lang w:eastAsia="de-DE"/>
        </w:rPr>
        <w:t xml:space="preserve"> – Texten also von der in Berlin lebenden Autorin Mariana </w:t>
      </w:r>
      <w:proofErr w:type="spellStart"/>
      <w:r w:rsidRPr="00992AF3">
        <w:rPr>
          <w:rFonts w:eastAsia="Times New Roman" w:cs="Arial"/>
          <w:lang w:eastAsia="de-DE"/>
        </w:rPr>
        <w:t>Leky</w:t>
      </w:r>
      <w:proofErr w:type="spellEnd"/>
      <w:r w:rsidRPr="00992AF3">
        <w:rPr>
          <w:rFonts w:eastAsia="Times New Roman" w:cs="Arial"/>
          <w:lang w:eastAsia="de-DE"/>
        </w:rPr>
        <w:t>. Sie war in der BBS persönlich anwesend und präsentierte im Rahmen der jährlich stattfindenden Autorenlesungen zwei ihrer Veröffentlichungen, die die Schüler zuvor im Unterricht gelesen und bearbeitet hatten.</w:t>
      </w:r>
      <w:r>
        <w:rPr>
          <w:rFonts w:eastAsia="Times New Roman" w:cs="Arial"/>
          <w:lang w:eastAsia="de-DE"/>
        </w:rPr>
        <w:t xml:space="preserve"> […]</w:t>
      </w:r>
    </w:p>
    <w:p w:rsidR="005C7138" w:rsidRDefault="005C7138" w:rsidP="005C7138">
      <w:pPr>
        <w:spacing w:after="120"/>
        <w:jc w:val="both"/>
        <w:rPr>
          <w:rFonts w:eastAsia="Times New Roman" w:cs="Arial"/>
          <w:lang w:eastAsia="de-DE"/>
        </w:rPr>
      </w:pPr>
      <w:r w:rsidRPr="00992AF3">
        <w:rPr>
          <w:rFonts w:eastAsia="Times New Roman" w:cs="Arial"/>
          <w:lang w:eastAsia="de-DE"/>
        </w:rPr>
        <w:t>Eine Schülerin schreibt: „Sie hat uns einen großen Einblick in ihr Leben als Autorin verschafft. Sie ist offen, interessant, wirkt authentisch und ist sehr unterhaltsam. Außerdem hat sie eine sanfte, besondere Vorlesestimme. Es war ein Vergnügen, ihr zuzuhören.</w:t>
      </w:r>
      <w:r>
        <w:rPr>
          <w:rFonts w:eastAsia="Times New Roman" w:cs="Arial"/>
          <w:lang w:eastAsia="de-DE"/>
        </w:rPr>
        <w:t>“</w:t>
      </w:r>
    </w:p>
    <w:p w:rsidR="005C7138" w:rsidRPr="00992AF3" w:rsidRDefault="005C7138" w:rsidP="005C7138">
      <w:pPr>
        <w:spacing w:after="120"/>
        <w:jc w:val="both"/>
        <w:rPr>
          <w:rFonts w:eastAsia="Times New Roman" w:cs="Arial"/>
          <w:lang w:eastAsia="de-DE"/>
        </w:rPr>
      </w:pPr>
      <w:r w:rsidRPr="00992AF3">
        <w:rPr>
          <w:rFonts w:eastAsia="Times New Roman" w:cs="Arial"/>
          <w:lang w:eastAsia="de-DE"/>
        </w:rPr>
        <w:t>Eine andere Schülerrückmeldung: „Durch die Antworten auf meine Fragen haben sich gleich mehrere Lücken geschlossen und das fand ich super. Ich fand die ganze Veranstaltung sehr amüsant und man könnte dies wiederholen. Der von</w:t>
      </w:r>
      <w:r>
        <w:rPr>
          <w:rFonts w:eastAsia="Times New Roman" w:cs="Arial"/>
          <w:lang w:eastAsia="de-DE"/>
        </w:rPr>
        <w:t xml:space="preserve"> mir bezahlte Euro war es wert.“ […]</w:t>
      </w:r>
    </w:p>
    <w:p w:rsidR="005C7138" w:rsidRPr="00992AF3" w:rsidRDefault="005C7138" w:rsidP="005C7138">
      <w:pPr>
        <w:spacing w:after="120"/>
        <w:jc w:val="both"/>
        <w:rPr>
          <w:rFonts w:eastAsia="Times New Roman" w:cs="Arial"/>
          <w:lang w:eastAsia="de-DE"/>
        </w:rPr>
      </w:pPr>
      <w:r w:rsidRPr="00992AF3">
        <w:rPr>
          <w:rFonts w:eastAsia="Times New Roman" w:cs="Arial"/>
          <w:lang w:eastAsia="de-DE"/>
        </w:rPr>
        <w:t xml:space="preserve">Im Dialog mit der Autorin stellen die Schülerinnen und Schüler Fragen zu den gelesenen Texten: zu den Figuren, </w:t>
      </w:r>
      <w:r>
        <w:rPr>
          <w:rFonts w:eastAsia="Times New Roman" w:cs="Arial"/>
          <w:lang w:eastAsia="de-DE"/>
        </w:rPr>
        <w:t>zur besonderen Schreibweise, zu</w:t>
      </w:r>
      <w:r w:rsidRPr="00992AF3">
        <w:rPr>
          <w:rFonts w:eastAsia="Times New Roman" w:cs="Arial"/>
          <w:lang w:eastAsia="de-DE"/>
        </w:rPr>
        <w:t xml:space="preserve"> den Interpretationsmöglichkeiten oder machen Vorschläge, wie das Ende der Geschichte anders hätte aussehen können. </w:t>
      </w:r>
    </w:p>
    <w:p w:rsidR="005C7138" w:rsidRPr="00992AF3" w:rsidRDefault="005C7138" w:rsidP="005C7138">
      <w:pPr>
        <w:spacing w:after="120"/>
        <w:jc w:val="both"/>
        <w:rPr>
          <w:rFonts w:eastAsia="Times New Roman" w:cs="Arial"/>
          <w:lang w:eastAsia="de-DE"/>
        </w:rPr>
      </w:pPr>
      <w:r w:rsidRPr="00992AF3">
        <w:rPr>
          <w:rFonts w:eastAsia="Times New Roman" w:cs="Arial"/>
          <w:lang w:eastAsia="de-DE"/>
        </w:rPr>
        <w:t>„Haben die Geschichten etwas mit Ihrem Privatleben zu tun?</w:t>
      </w:r>
      <w:r>
        <w:rPr>
          <w:rFonts w:eastAsia="Times New Roman" w:cs="Arial"/>
          <w:lang w:eastAsia="de-DE"/>
        </w:rPr>
        <w:t>“</w:t>
      </w:r>
      <w:r w:rsidRPr="00992AF3">
        <w:rPr>
          <w:rFonts w:eastAsia="Times New Roman" w:cs="Arial"/>
          <w:lang w:eastAsia="de-DE"/>
        </w:rPr>
        <w:t xml:space="preserve"> </w:t>
      </w:r>
      <w:r>
        <w:rPr>
          <w:rFonts w:eastAsia="Times New Roman" w:cs="Arial"/>
          <w:lang w:eastAsia="de-DE"/>
        </w:rPr>
        <w:t>„</w:t>
      </w:r>
      <w:r w:rsidRPr="00992AF3">
        <w:rPr>
          <w:rFonts w:eastAsia="Times New Roman" w:cs="Arial"/>
          <w:lang w:eastAsia="de-DE"/>
        </w:rPr>
        <w:t>Wie viel Geld bekommen Sie für ein Buch?</w:t>
      </w:r>
      <w:r>
        <w:rPr>
          <w:rFonts w:eastAsia="Times New Roman" w:cs="Arial"/>
          <w:lang w:eastAsia="de-DE"/>
        </w:rPr>
        <w:t>“</w:t>
      </w:r>
      <w:r w:rsidRPr="00992AF3">
        <w:rPr>
          <w:rFonts w:eastAsia="Times New Roman" w:cs="Arial"/>
          <w:lang w:eastAsia="de-DE"/>
        </w:rPr>
        <w:t xml:space="preserve"> „Können Sie vom Schreiben leben?</w:t>
      </w:r>
      <w:r>
        <w:rPr>
          <w:rFonts w:eastAsia="Times New Roman" w:cs="Arial"/>
          <w:lang w:eastAsia="de-DE"/>
        </w:rPr>
        <w:t>“</w:t>
      </w:r>
      <w:r w:rsidRPr="00992AF3">
        <w:rPr>
          <w:rFonts w:eastAsia="Times New Roman" w:cs="Arial"/>
          <w:lang w:eastAsia="de-DE"/>
        </w:rPr>
        <w:t xml:space="preserve"> „Wie wird man überhaupt Schriftstellerin?</w:t>
      </w:r>
      <w:r>
        <w:rPr>
          <w:rFonts w:eastAsia="Times New Roman" w:cs="Arial"/>
          <w:lang w:eastAsia="de-DE"/>
        </w:rPr>
        <w:t>“</w:t>
      </w:r>
      <w:r w:rsidRPr="00992AF3">
        <w:rPr>
          <w:rFonts w:eastAsia="Times New Roman" w:cs="Arial"/>
          <w:lang w:eastAsia="de-DE"/>
        </w:rPr>
        <w:t xml:space="preserve"> </w:t>
      </w:r>
    </w:p>
    <w:p w:rsidR="005C7138" w:rsidRPr="000755B3" w:rsidRDefault="005C7138" w:rsidP="005C7138">
      <w:pPr>
        <w:spacing w:after="120"/>
        <w:jc w:val="both"/>
        <w:rPr>
          <w:rFonts w:eastAsia="Times New Roman" w:cs="Arial"/>
          <w:lang w:eastAsia="de-DE"/>
        </w:rPr>
      </w:pPr>
      <w:r w:rsidRPr="00992AF3">
        <w:rPr>
          <w:rFonts w:eastAsia="Times New Roman" w:cs="Arial"/>
          <w:lang w:eastAsia="de-DE"/>
        </w:rPr>
        <w:t xml:space="preserve">Mit Gelassenheit und Ruhe beantwortet die Autorin alle Schülerfragen – auch wenn sie zu Beginn der Lesung ihre große Aufregung gesteht – oder sie bekennt, dass auch sie nicht auf jede Frage eine schlüssige Antwort parat hat. </w:t>
      </w:r>
      <w:r w:rsidRPr="000755B3">
        <w:rPr>
          <w:rFonts w:eastAsia="Times New Roman" w:cs="Arial"/>
          <w:lang w:eastAsia="de-DE"/>
        </w:rPr>
        <w:t xml:space="preserve">[…] </w:t>
      </w:r>
    </w:p>
    <w:p w:rsidR="005C7138" w:rsidRDefault="005C7138" w:rsidP="005C7138">
      <w:pPr>
        <w:spacing w:before="120" w:after="120" w:line="240" w:lineRule="auto"/>
        <w:rPr>
          <w:rFonts w:eastAsia="Times New Roman" w:cs="Arial"/>
          <w:sz w:val="20"/>
          <w:szCs w:val="20"/>
          <w:lang w:eastAsia="de-DE"/>
        </w:rPr>
      </w:pPr>
      <w:r w:rsidRPr="00CE37C4">
        <w:rPr>
          <w:rFonts w:eastAsia="Times New Roman" w:cs="Arial"/>
          <w:sz w:val="20"/>
          <w:szCs w:val="20"/>
          <w:lang w:eastAsia="de-DE"/>
        </w:rPr>
        <w:t xml:space="preserve">URL: </w:t>
      </w:r>
      <w:hyperlink r:id="rId20" w:history="1">
        <w:r w:rsidRPr="00CE37C4">
          <w:rPr>
            <w:rStyle w:val="Hyperlink"/>
            <w:rFonts w:eastAsia="Times New Roman" w:cs="Arial"/>
            <w:sz w:val="20"/>
            <w:szCs w:val="20"/>
            <w:lang w:eastAsia="de-DE"/>
          </w:rPr>
          <w:t>http://www.bbs-ohz.de/prev/autoren/Leky/leky.html</w:t>
        </w:r>
      </w:hyperlink>
      <w:r w:rsidRPr="00CE37C4">
        <w:rPr>
          <w:rFonts w:eastAsia="Times New Roman" w:cs="Arial"/>
          <w:sz w:val="20"/>
          <w:szCs w:val="20"/>
          <w:lang w:eastAsia="de-DE"/>
        </w:rPr>
        <w:t xml:space="preserve"> (Abruf 16.07.2015)</w:t>
      </w:r>
    </w:p>
    <w:p w:rsidR="005C7138" w:rsidRDefault="005C7138" w:rsidP="005C7138">
      <w:pPr>
        <w:spacing w:before="120" w:after="120" w:line="240" w:lineRule="auto"/>
        <w:rPr>
          <w:rFonts w:eastAsia="Times New Roman" w:cs="Arial"/>
          <w:sz w:val="20"/>
          <w:szCs w:val="20"/>
          <w:lang w:eastAsia="de-DE"/>
        </w:rPr>
      </w:pPr>
    </w:p>
    <w:p w:rsidR="005C7138" w:rsidRPr="00CE37C4" w:rsidRDefault="005C7138" w:rsidP="005C7138">
      <w:pPr>
        <w:spacing w:before="120" w:after="120" w:line="240" w:lineRule="auto"/>
        <w:rPr>
          <w:rFonts w:eastAsia="Times New Roman" w:cs="Arial"/>
          <w:sz w:val="20"/>
          <w:szCs w:val="20"/>
          <w:lang w:eastAsia="de-DE"/>
        </w:rPr>
        <w:sectPr w:rsidR="005C7138" w:rsidRPr="00CE37C4"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C7138" w:rsidRPr="0014611B" w:rsidRDefault="005C7138" w:rsidP="005C7138">
      <w:pPr>
        <w:rPr>
          <w:rFonts w:cs="Arial"/>
          <w:b/>
        </w:rPr>
      </w:pPr>
      <w:r>
        <w:rPr>
          <w:noProof/>
          <w:lang w:eastAsia="de-DE"/>
        </w:rPr>
        <w:lastRenderedPageBreak/>
        <mc:AlternateContent>
          <mc:Choice Requires="wps">
            <w:drawing>
              <wp:anchor distT="0" distB="0" distL="114300" distR="114300" simplePos="0" relativeHeight="251666432" behindDoc="1" locked="0" layoutInCell="1" allowOverlap="1">
                <wp:simplePos x="0" y="0"/>
                <wp:positionH relativeFrom="column">
                  <wp:posOffset>726440</wp:posOffset>
                </wp:positionH>
                <wp:positionV relativeFrom="paragraph">
                  <wp:posOffset>-2863215</wp:posOffset>
                </wp:positionV>
                <wp:extent cx="4303395" cy="2468880"/>
                <wp:effectExtent l="0" t="410845" r="0" b="4826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53813">
                          <a:off x="0" y="0"/>
                          <a:ext cx="4303395" cy="24688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C7138" w:rsidRDefault="005C7138" w:rsidP="005C7138">
                            <w:pPr>
                              <w:pStyle w:val="StandardWeb"/>
                              <w:spacing w:before="0" w:beforeAutospacing="0" w:after="0" w:afterAutospacing="0"/>
                              <w:jc w:val="center"/>
                            </w:pPr>
                            <w:r>
                              <w:rPr>
                                <w:rFonts w:ascii="Arial Black" w:hAnsi="Arial Black"/>
                                <w:color w:val="5B9BD5" w:themeColor="accent1"/>
                                <w:sz w:val="72"/>
                                <w:szCs w:val="72"/>
                                <w14:textFill>
                                  <w14:solidFill>
                                    <w14:schemeClr w14:val="accent1">
                                      <w14:alpha w14:val="50000"/>
                                    </w14:schemeClr>
                                  </w14:solidFill>
                                </w14:textFill>
                              </w:rPr>
                              <w:t>ERPROBUNG</w:t>
                            </w:r>
                          </w:p>
                        </w:txbxContent>
                      </wps:txbx>
                      <wps:bodyPr wrap="square" numCol="1" fromWordArt="1">
                        <a:prstTxWarp prst="textSlantUp">
                          <a:avLst>
                            <a:gd name="adj" fmla="val 71431"/>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7.2pt;margin-top:-225.45pt;width:338.85pt;height:194.4pt;rotation:-93259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" filled="f" stroked="f">
                <v:stroke joinstyle="round"/>
                <o:lock v:ext="edit" shapetype="t"/>
                <v:textbox style="mso-fit-shape-to-text:t">
                  <w:txbxContent>
                    <w:p w:rsidR="005C7138" w:rsidRDefault="005C7138" w:rsidP="005C7138">
                      <w:pPr>
                        <w:pStyle w:val="StandardWeb"/>
                        <w:spacing w:before="0" w:beforeAutospacing="0" w:after="0" w:afterAutospacing="0"/>
                        <w:jc w:val="center"/>
                      </w:pPr>
                      <w:r>
                        <w:rPr>
                          <w:rFonts w:ascii="Arial Black" w:hAnsi="Arial Black"/>
                          <w:color w:val="5B9BD5" w:themeColor="accent1"/>
                          <w:sz w:val="72"/>
                          <w:szCs w:val="72"/>
                          <w14:textFill>
                            <w14:solidFill>
                              <w14:schemeClr w14:val="accent1">
                                <w14:alpha w14:val="50000"/>
                              </w14:schemeClr>
                            </w14:solidFill>
                          </w14:textFill>
                        </w:rPr>
                        <w:t>ERPROBUNG</w:t>
                      </w:r>
                    </w:p>
                  </w:txbxContent>
                </v:textbox>
              </v:shape>
            </w:pict>
          </mc:Fallback>
        </mc:AlternateContent>
      </w:r>
      <w:r w:rsidRPr="0014611B">
        <w:rPr>
          <w:rFonts w:cs="Arial"/>
          <w:b/>
        </w:rPr>
        <w:t xml:space="preserve">Material </w:t>
      </w:r>
      <w:r>
        <w:rPr>
          <w:rFonts w:cs="Arial"/>
          <w:b/>
        </w:rPr>
        <w:t>7</w:t>
      </w:r>
      <w:r>
        <w:rPr>
          <w:rFonts w:cs="Arial"/>
          <w:b/>
        </w:rPr>
        <w:br/>
        <w:t>Kategorien</w:t>
      </w:r>
      <w:r w:rsidRPr="0014611B">
        <w:rPr>
          <w:rFonts w:cs="Arial"/>
          <w:b/>
        </w:rPr>
        <w:t xml:space="preserve"> von Slam </w:t>
      </w:r>
      <w:proofErr w:type="spellStart"/>
      <w:r w:rsidRPr="0014611B">
        <w:rPr>
          <w:rFonts w:cs="Arial"/>
          <w:b/>
        </w:rPr>
        <w:t>Poetry</w:t>
      </w:r>
      <w:proofErr w:type="spellEnd"/>
    </w:p>
    <w:p w:rsidR="005C7138" w:rsidRPr="00A13E4B" w:rsidRDefault="005C7138" w:rsidP="005C7138">
      <w:pPr>
        <w:suppressLineNumbers/>
        <w:rPr>
          <w:rFonts w:cs="Arial"/>
        </w:rPr>
      </w:pPr>
      <w:r w:rsidRPr="00A13E4B">
        <w:rPr>
          <w:rFonts w:cs="Arial"/>
        </w:rPr>
        <w:t>Auf der Website myslam.de, einer zentralen Website der internationalen Slam-Gemeinschaft, tragen sich Slam-Poeten mit ihren Profilen, Veröffentlichungen und Auftrittsterminen ein. Hier können sie auch bestimmten Slam-Richtungen zugeordnet werden. Die folgende Auflistung zeigt die Zuordnungen auf dem Stand von 2012:</w:t>
      </w:r>
    </w:p>
    <w:p w:rsidR="005C7138" w:rsidRDefault="005C7138" w:rsidP="005C7138">
      <w:pPr>
        <w:suppressLineNumbers/>
        <w:ind w:left="709" w:hanging="709"/>
        <w:rPr>
          <w:rFonts w:cs="Arial"/>
        </w:rPr>
      </w:pPr>
      <w:r>
        <w:rPr>
          <w:noProof/>
          <w:lang w:eastAsia="de-DE"/>
        </w:rPr>
        <mc:AlternateContent>
          <mc:Choice Requires="wps">
            <w:drawing>
              <wp:anchor distT="0" distB="0" distL="114300" distR="114300" simplePos="0" relativeHeight="251667456" behindDoc="1" locked="0" layoutInCell="1" allowOverlap="1">
                <wp:simplePos x="0" y="0"/>
                <wp:positionH relativeFrom="column">
                  <wp:posOffset>878840</wp:posOffset>
                </wp:positionH>
                <wp:positionV relativeFrom="paragraph">
                  <wp:posOffset>2141220</wp:posOffset>
                </wp:positionV>
                <wp:extent cx="4303395" cy="2468880"/>
                <wp:effectExtent l="0" t="410845" r="0" b="4826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53813">
                          <a:off x="0" y="0"/>
                          <a:ext cx="4303395" cy="24688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C7138" w:rsidRDefault="005C7138" w:rsidP="005C7138">
                            <w:pPr>
                              <w:pStyle w:val="StandardWeb"/>
                              <w:spacing w:before="0" w:beforeAutospacing="0" w:after="0" w:afterAutospacing="0"/>
                              <w:jc w:val="center"/>
                            </w:pPr>
                            <w:r>
                              <w:rPr>
                                <w:rFonts w:ascii="Arial Black" w:hAnsi="Arial Black"/>
                                <w:color w:val="5B9BD5" w:themeColor="accent1"/>
                                <w:sz w:val="72"/>
                                <w:szCs w:val="72"/>
                                <w14:textFill>
                                  <w14:solidFill>
                                    <w14:schemeClr w14:val="accent1">
                                      <w14:alpha w14:val="50000"/>
                                    </w14:schemeClr>
                                  </w14:solidFill>
                                </w14:textFill>
                              </w:rPr>
                              <w:t>ERPROBUNG</w:t>
                            </w:r>
                          </w:p>
                        </w:txbxContent>
                      </wps:txbx>
                      <wps:bodyPr wrap="square" numCol="1" fromWordArt="1">
                        <a:prstTxWarp prst="textSlantUp">
                          <a:avLst>
                            <a:gd name="adj" fmla="val 71431"/>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69.2pt;margin-top:168.6pt;width:338.85pt;height:194.4pt;rotation:-9325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" filled="f" stroked="f">
                <v:stroke joinstyle="round"/>
                <o:lock v:ext="edit" shapetype="t"/>
                <v:textbox style="mso-fit-shape-to-text:t">
                  <w:txbxContent>
                    <w:p w:rsidR="005C7138" w:rsidRDefault="005C7138" w:rsidP="005C7138">
                      <w:pPr>
                        <w:pStyle w:val="StandardWeb"/>
                        <w:spacing w:before="0" w:beforeAutospacing="0" w:after="0" w:afterAutospacing="0"/>
                        <w:jc w:val="center"/>
                      </w:pPr>
                      <w:r>
                        <w:rPr>
                          <w:rFonts w:ascii="Arial Black" w:hAnsi="Arial Black"/>
                          <w:color w:val="5B9BD5" w:themeColor="accent1"/>
                          <w:sz w:val="72"/>
                          <w:szCs w:val="72"/>
                          <w14:textFill>
                            <w14:solidFill>
                              <w14:schemeClr w14:val="accent1">
                                <w14:alpha w14:val="50000"/>
                              </w14:schemeClr>
                            </w14:solidFill>
                          </w14:textFill>
                        </w:rPr>
                        <w:t>ERPROBUNG</w:t>
                      </w:r>
                    </w:p>
                  </w:txbxContent>
                </v:textbox>
              </v:shape>
            </w:pict>
          </mc:Fallback>
        </mc:AlternateContent>
      </w:r>
      <w:r>
        <w:rPr>
          <w:noProof/>
          <w:lang w:eastAsia="de-DE"/>
        </w:rPr>
        <w:drawing>
          <wp:inline distT="0" distB="0" distL="0" distR="0" wp14:anchorId="6B26F228" wp14:editId="5024DA1F">
            <wp:extent cx="4878393" cy="3718560"/>
            <wp:effectExtent l="0" t="0" r="0" b="0"/>
            <wp:docPr id="5" name="Grafik 5" descr="http://www.myslam.net/img/images/standard/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am.net/img/images/standard/607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2885" cy="3744852"/>
                    </a:xfrm>
                    <a:prstGeom prst="rect">
                      <a:avLst/>
                    </a:prstGeom>
                    <a:noFill/>
                    <a:ln>
                      <a:noFill/>
                    </a:ln>
                  </pic:spPr>
                </pic:pic>
              </a:graphicData>
            </a:graphic>
          </wp:inline>
        </w:drawing>
      </w:r>
    </w:p>
    <w:p w:rsidR="00221CF7" w:rsidRDefault="007C22EA"/>
    <w:sectPr w:rsidR="00221C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8B" w:rsidRDefault="00D02D8B" w:rsidP="005C7138">
      <w:pPr>
        <w:spacing w:line="240" w:lineRule="auto"/>
      </w:pPr>
      <w:r>
        <w:separator/>
      </w:r>
    </w:p>
  </w:endnote>
  <w:endnote w:type="continuationSeparator" w:id="0">
    <w:p w:rsidR="00D02D8B" w:rsidRDefault="00D02D8B" w:rsidP="005C7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CF" w:rsidRDefault="00F77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31214"/>
      <w:docPartObj>
        <w:docPartGallery w:val="Page Numbers (Bottom of Page)"/>
        <w:docPartUnique/>
      </w:docPartObj>
    </w:sdtPr>
    <w:sdtEndPr/>
    <w:sdtContent>
      <w:sdt>
        <w:sdtPr>
          <w:id w:val="-1769616900"/>
          <w:docPartObj>
            <w:docPartGallery w:val="Page Numbers (Top of Page)"/>
            <w:docPartUnique/>
          </w:docPartObj>
        </w:sdtPr>
        <w:sdtEndPr/>
        <w:sdtContent>
          <w:p w:rsidR="005C7138" w:rsidRPr="00F770CF" w:rsidRDefault="00F770CF" w:rsidP="00F770CF">
            <w:pPr>
              <w:pStyle w:val="Fuzeile"/>
              <w:jc w:val="right"/>
            </w:pPr>
            <w:r w:rsidRPr="00F770CF">
              <w:rPr>
                <w:sz w:val="20"/>
                <w:szCs w:val="20"/>
              </w:rPr>
              <w:t xml:space="preserve">Seite </w:t>
            </w:r>
            <w:r w:rsidRPr="00F770CF">
              <w:rPr>
                <w:bCs/>
                <w:sz w:val="20"/>
                <w:szCs w:val="20"/>
              </w:rPr>
              <w:fldChar w:fldCharType="begin"/>
            </w:r>
            <w:r w:rsidRPr="00F770CF">
              <w:rPr>
                <w:bCs/>
                <w:sz w:val="20"/>
                <w:szCs w:val="20"/>
              </w:rPr>
              <w:instrText>PAGE</w:instrText>
            </w:r>
            <w:r w:rsidRPr="00F770CF">
              <w:rPr>
                <w:bCs/>
                <w:sz w:val="20"/>
                <w:szCs w:val="20"/>
              </w:rPr>
              <w:fldChar w:fldCharType="separate"/>
            </w:r>
            <w:r w:rsidR="007C22EA">
              <w:rPr>
                <w:bCs/>
                <w:noProof/>
                <w:sz w:val="20"/>
                <w:szCs w:val="20"/>
              </w:rPr>
              <w:t>7</w:t>
            </w:r>
            <w:r w:rsidRPr="00F770CF">
              <w:rPr>
                <w:bCs/>
                <w:sz w:val="20"/>
                <w:szCs w:val="20"/>
              </w:rPr>
              <w:fldChar w:fldCharType="end"/>
            </w:r>
            <w:r w:rsidRPr="00F770CF">
              <w:rPr>
                <w:sz w:val="20"/>
                <w:szCs w:val="20"/>
              </w:rPr>
              <w:t xml:space="preserve"> von </w:t>
            </w:r>
            <w:r w:rsidRPr="00F770CF">
              <w:rPr>
                <w:bCs/>
                <w:sz w:val="20"/>
                <w:szCs w:val="20"/>
              </w:rPr>
              <w:fldChar w:fldCharType="begin"/>
            </w:r>
            <w:r w:rsidRPr="00F770CF">
              <w:rPr>
                <w:bCs/>
                <w:sz w:val="20"/>
                <w:szCs w:val="20"/>
              </w:rPr>
              <w:instrText>NUMPAGES</w:instrText>
            </w:r>
            <w:r w:rsidRPr="00F770CF">
              <w:rPr>
                <w:bCs/>
                <w:sz w:val="20"/>
                <w:szCs w:val="20"/>
              </w:rPr>
              <w:fldChar w:fldCharType="separate"/>
            </w:r>
            <w:r w:rsidR="007C22EA">
              <w:rPr>
                <w:bCs/>
                <w:noProof/>
                <w:sz w:val="20"/>
                <w:szCs w:val="20"/>
              </w:rPr>
              <w:t>8</w:t>
            </w:r>
            <w:r w:rsidRPr="00F770CF">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CF" w:rsidRDefault="00F77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8B" w:rsidRDefault="00D02D8B" w:rsidP="005C7138">
      <w:pPr>
        <w:spacing w:line="240" w:lineRule="auto"/>
      </w:pPr>
      <w:r>
        <w:separator/>
      </w:r>
    </w:p>
  </w:footnote>
  <w:footnote w:type="continuationSeparator" w:id="0">
    <w:p w:rsidR="00D02D8B" w:rsidRDefault="00D02D8B" w:rsidP="005C7138">
      <w:pPr>
        <w:spacing w:line="240" w:lineRule="auto"/>
      </w:pPr>
      <w:r>
        <w:continuationSeparator/>
      </w:r>
    </w:p>
  </w:footnote>
  <w:footnote w:id="1">
    <w:p w:rsidR="005C7138" w:rsidRPr="00DC540B" w:rsidRDefault="005C7138" w:rsidP="00B823FA">
      <w:pPr>
        <w:pStyle w:val="Funotentext"/>
        <w:ind w:left="142" w:hanging="142"/>
        <w:rPr>
          <w:rFonts w:cs="Arial"/>
        </w:rPr>
      </w:pPr>
      <w:r w:rsidRPr="00FA7F82">
        <w:rPr>
          <w:rStyle w:val="Funotenzeichen"/>
        </w:rPr>
        <w:footnoteRef/>
      </w:r>
      <w:r>
        <w:t xml:space="preserve"> </w:t>
      </w:r>
      <w:r w:rsidRPr="00DC540B">
        <w:rPr>
          <w:rFonts w:cs="Arial"/>
        </w:rPr>
        <w:t>Farmbauer, Martina: Junge Wortakrobaten mit viel Sportsgeist. In:</w:t>
      </w:r>
      <w:r>
        <w:rPr>
          <w:rFonts w:cs="Arial"/>
        </w:rPr>
        <w:t xml:space="preserve"> Die Welt vom 11. Januar 2001. </w:t>
      </w:r>
      <w:r w:rsidRPr="00DC540B">
        <w:rPr>
          <w:rFonts w:cs="Arial"/>
        </w:rPr>
        <w:t>http://www.welt.de/print-welt/article427391/Junge_Wortakro</w:t>
      </w:r>
      <w:r>
        <w:rPr>
          <w:rFonts w:cs="Arial"/>
        </w:rPr>
        <w:t>baten_mit_viel_Sportsgeist.html</w:t>
      </w:r>
    </w:p>
  </w:footnote>
  <w:footnote w:id="2">
    <w:p w:rsidR="005C7138" w:rsidRPr="00DC540B" w:rsidRDefault="005C7138" w:rsidP="005C7138">
      <w:pPr>
        <w:pStyle w:val="Funotentext"/>
        <w:rPr>
          <w:rFonts w:cs="Arial"/>
        </w:rPr>
      </w:pPr>
      <w:r w:rsidRPr="00DC540B">
        <w:rPr>
          <w:rStyle w:val="Funotenzeichen"/>
          <w:rFonts w:cs="Arial"/>
        </w:rPr>
        <w:footnoteRef/>
      </w:r>
      <w:r w:rsidRPr="00DC540B">
        <w:rPr>
          <w:rFonts w:cs="Arial"/>
        </w:rPr>
        <w:t xml:space="preserve"> Peters. Die Welt. 2001</w:t>
      </w:r>
    </w:p>
  </w:footnote>
  <w:footnote w:id="3">
    <w:p w:rsidR="005C7138" w:rsidRPr="00DC540B" w:rsidRDefault="005C7138" w:rsidP="005C7138">
      <w:pPr>
        <w:pStyle w:val="Funotentext"/>
        <w:rPr>
          <w:rFonts w:cs="Arial"/>
        </w:rPr>
      </w:pPr>
      <w:r w:rsidRPr="00DC540B">
        <w:rPr>
          <w:rStyle w:val="Funotenzeichen"/>
          <w:rFonts w:cs="Arial"/>
        </w:rPr>
        <w:footnoteRef/>
      </w:r>
      <w:r w:rsidRPr="00DC540B">
        <w:rPr>
          <w:rFonts w:cs="Arial"/>
        </w:rPr>
        <w:t xml:space="preserve"> Hamann, Mathias: </w:t>
      </w:r>
      <w:proofErr w:type="spellStart"/>
      <w:r w:rsidRPr="00DC540B">
        <w:rPr>
          <w:rFonts w:cs="Arial"/>
        </w:rPr>
        <w:t>Poetry</w:t>
      </w:r>
      <w:proofErr w:type="spellEnd"/>
      <w:r w:rsidRPr="00DC540B">
        <w:rPr>
          <w:rFonts w:cs="Arial"/>
        </w:rPr>
        <w:t xml:space="preserve"> Slam: Wie Julian den U20-Slam in Berlin gewann. In: Süddeutsche Zeitung vom 07. Oktober 2007</w:t>
      </w:r>
    </w:p>
  </w:footnote>
  <w:footnote w:id="4">
    <w:p w:rsidR="005C7138" w:rsidRPr="00E2535A" w:rsidRDefault="005C7138" w:rsidP="005C7138">
      <w:pPr>
        <w:pStyle w:val="Funotentext"/>
      </w:pPr>
      <w:r w:rsidRPr="00DC540B">
        <w:rPr>
          <w:rStyle w:val="Funotenzeichen"/>
          <w:rFonts w:cs="Arial"/>
        </w:rPr>
        <w:footnoteRef/>
      </w:r>
      <w:r w:rsidRPr="00DC540B">
        <w:rPr>
          <w:rFonts w:cs="Arial"/>
        </w:rPr>
        <w:t xml:space="preserve"> Anders, Petra: Slam </w:t>
      </w:r>
      <w:proofErr w:type="spellStart"/>
      <w:r w:rsidRPr="00DC540B">
        <w:rPr>
          <w:rFonts w:cs="Arial"/>
        </w:rPr>
        <w:t>Poetry</w:t>
      </w:r>
      <w:proofErr w:type="spellEnd"/>
      <w:r w:rsidRPr="00DC540B">
        <w:rPr>
          <w:rFonts w:cs="Arial"/>
        </w:rPr>
        <w:t>. Stuttgart: Reclam 2008, S.7</w:t>
      </w:r>
    </w:p>
  </w:footnote>
  <w:footnote w:id="5">
    <w:p w:rsidR="005C7138" w:rsidRPr="00DC540B" w:rsidRDefault="005C7138" w:rsidP="005C7138">
      <w:pPr>
        <w:pStyle w:val="Funotentext"/>
        <w:ind w:left="142" w:hanging="142"/>
        <w:rPr>
          <w:rFonts w:cs="Arial"/>
        </w:rPr>
      </w:pPr>
      <w:r w:rsidRPr="00FA7F82">
        <w:rPr>
          <w:rStyle w:val="Funotenzeichen"/>
        </w:rPr>
        <w:footnoteRef/>
      </w:r>
      <w:r>
        <w:t xml:space="preserve"> </w:t>
      </w:r>
      <w:r w:rsidRPr="00DC540B">
        <w:rPr>
          <w:rFonts w:cs="Arial"/>
        </w:rPr>
        <w:t>Petra Anders ist Professorin für Mediendidaktik an der Universität Leipzig. Sie war jahrelang selbst als Slam-Veranstalterin aktiv.</w:t>
      </w:r>
    </w:p>
  </w:footnote>
  <w:footnote w:id="6">
    <w:p w:rsidR="005C7138" w:rsidRDefault="005C7138" w:rsidP="005C7138">
      <w:pPr>
        <w:pStyle w:val="Funotentext"/>
      </w:pPr>
      <w:r w:rsidRPr="00DC540B">
        <w:rPr>
          <w:rStyle w:val="Funotenzeichen"/>
          <w:rFonts w:cs="Arial"/>
        </w:rPr>
        <w:footnoteRef/>
      </w:r>
      <w:r w:rsidRPr="00DC540B">
        <w:rPr>
          <w:rFonts w:cs="Arial"/>
        </w:rPr>
        <w:t xml:space="preserve"> Die Texte müssen in jedem Fall jedoch selbstgeschrieben sein.</w:t>
      </w:r>
    </w:p>
  </w:footnote>
  <w:footnote w:id="7">
    <w:p w:rsidR="005C7138" w:rsidRDefault="005C7138" w:rsidP="005C7138">
      <w:pPr>
        <w:spacing w:before="100" w:beforeAutospacing="1" w:after="100" w:afterAutospacing="1" w:line="240" w:lineRule="auto"/>
        <w:ind w:left="142" w:hanging="142"/>
      </w:pPr>
      <w:r w:rsidRPr="00FA7F82">
        <w:rPr>
          <w:rStyle w:val="Funotenzeichen"/>
        </w:rPr>
        <w:footnoteRef/>
      </w:r>
      <w:r w:rsidRPr="00ED59C8">
        <w:rPr>
          <w:rFonts w:cs="Arial"/>
          <w:sz w:val="20"/>
          <w:szCs w:val="20"/>
        </w:rPr>
        <w:t xml:space="preserve"> </w:t>
      </w:r>
      <w:r>
        <w:rPr>
          <w:rFonts w:eastAsia="Times New Roman" w:cs="Arial"/>
          <w:bCs/>
          <w:iCs/>
          <w:sz w:val="20"/>
          <w:szCs w:val="20"/>
          <w:lang w:eastAsia="de-DE"/>
        </w:rPr>
        <w:t xml:space="preserve">Boris </w:t>
      </w:r>
      <w:proofErr w:type="spellStart"/>
      <w:r>
        <w:rPr>
          <w:rFonts w:eastAsia="Times New Roman" w:cs="Arial"/>
          <w:bCs/>
          <w:iCs/>
          <w:sz w:val="20"/>
          <w:szCs w:val="20"/>
          <w:lang w:eastAsia="de-DE"/>
        </w:rPr>
        <w:t>Preckwitz</w:t>
      </w:r>
      <w:proofErr w:type="spellEnd"/>
      <w:r w:rsidRPr="00ED59C8">
        <w:rPr>
          <w:rFonts w:eastAsia="Times New Roman" w:cs="Arial"/>
          <w:bCs/>
          <w:iCs/>
          <w:sz w:val="20"/>
          <w:szCs w:val="20"/>
          <w:lang w:eastAsia="de-DE"/>
        </w:rPr>
        <w:t xml:space="preserve">, geboren 1968 in Hannover, ist Schriftsteller, PR-Berater und einer der Wegbereiter der deutschen </w:t>
      </w:r>
      <w:proofErr w:type="spellStart"/>
      <w:r>
        <w:rPr>
          <w:rFonts w:eastAsia="Times New Roman" w:cs="Arial"/>
          <w:bCs/>
          <w:iCs/>
          <w:sz w:val="20"/>
          <w:szCs w:val="20"/>
          <w:lang w:eastAsia="de-DE"/>
        </w:rPr>
        <w:t>Poetry</w:t>
      </w:r>
      <w:proofErr w:type="spellEnd"/>
      <w:r>
        <w:rPr>
          <w:rFonts w:eastAsia="Times New Roman" w:cs="Arial"/>
          <w:bCs/>
          <w:iCs/>
          <w:sz w:val="20"/>
          <w:szCs w:val="20"/>
          <w:lang w:eastAsia="de-DE"/>
        </w:rPr>
        <w:t xml:space="preserve"> Slam</w:t>
      </w:r>
      <w:r w:rsidRPr="00ED59C8">
        <w:rPr>
          <w:rFonts w:eastAsia="Times New Roman" w:cs="Arial"/>
          <w:bCs/>
          <w:iCs/>
          <w:sz w:val="20"/>
          <w:szCs w:val="20"/>
          <w:lang w:eastAsia="de-DE"/>
        </w:rPr>
        <w:t>-Szene.</w:t>
      </w:r>
    </w:p>
  </w:footnote>
  <w:footnote w:id="8">
    <w:p w:rsidR="005C7138" w:rsidRPr="00DC540B" w:rsidRDefault="005C7138" w:rsidP="005C7138">
      <w:pPr>
        <w:pStyle w:val="Funotentext"/>
        <w:rPr>
          <w:rFonts w:cs="Arial"/>
        </w:rPr>
      </w:pPr>
      <w:r w:rsidRPr="00DC540B">
        <w:rPr>
          <w:rStyle w:val="Funotenzeichen"/>
          <w:rFonts w:cs="Arial"/>
        </w:rPr>
        <w:footnoteRef/>
      </w:r>
      <w:r w:rsidRPr="00DC540B">
        <w:rPr>
          <w:rFonts w:cs="Arial"/>
        </w:rPr>
        <w:t xml:space="preserve"> Susan </w:t>
      </w:r>
      <w:proofErr w:type="spellStart"/>
      <w:r w:rsidRPr="00DC540B">
        <w:rPr>
          <w:rFonts w:cs="Arial"/>
        </w:rPr>
        <w:t>Esmann</w:t>
      </w:r>
      <w:proofErr w:type="spellEnd"/>
      <w:r w:rsidRPr="00DC540B">
        <w:rPr>
          <w:rFonts w:cs="Arial"/>
        </w:rPr>
        <w:t xml:space="preserve"> studierte bis 2006 Kulturwissenschaften an der Universität Lüneburg.</w:t>
      </w:r>
    </w:p>
  </w:footnote>
  <w:footnote w:id="9">
    <w:p w:rsidR="005C7138" w:rsidRDefault="005C7138" w:rsidP="005C7138">
      <w:pPr>
        <w:pStyle w:val="Funotentext"/>
        <w:ind w:left="142" w:hanging="142"/>
      </w:pPr>
      <w:r w:rsidRPr="00DC540B">
        <w:rPr>
          <w:rStyle w:val="Funotenzeichen"/>
          <w:rFonts w:cs="Arial"/>
        </w:rPr>
        <w:footnoteRef/>
      </w:r>
      <w:r w:rsidRPr="00DC540B">
        <w:rPr>
          <w:rFonts w:cs="Arial"/>
        </w:rPr>
        <w:t xml:space="preserve"> Gunter E. Grimm (geb.1945) lehrte bis 2010 als Professor für Germanistik/Neuere deutsche Literatur an der Universität Duisburg-Essen.</w:t>
      </w:r>
    </w:p>
  </w:footnote>
  <w:footnote w:id="10">
    <w:p w:rsidR="005C7138" w:rsidRPr="00DC540B" w:rsidRDefault="005C7138" w:rsidP="005C7138">
      <w:pPr>
        <w:pStyle w:val="Funotentext"/>
        <w:rPr>
          <w:rFonts w:cs="Arial"/>
        </w:rPr>
      </w:pPr>
      <w:r w:rsidRPr="00FA7F82">
        <w:rPr>
          <w:rStyle w:val="Funotenzeichen"/>
        </w:rPr>
        <w:footnoteRef/>
      </w:r>
      <w:r>
        <w:t xml:space="preserve"> </w:t>
      </w:r>
      <w:r w:rsidRPr="00DC540B">
        <w:rPr>
          <w:rFonts w:cs="Arial"/>
        </w:rPr>
        <w:t xml:space="preserve">Barthmann: Dicht am Dichter, S. 125.  </w:t>
      </w:r>
    </w:p>
  </w:footnote>
  <w:footnote w:id="11">
    <w:p w:rsidR="005C7138" w:rsidRDefault="005C7138" w:rsidP="005C7138">
      <w:pPr>
        <w:pStyle w:val="Funotentext"/>
      </w:pPr>
      <w:r w:rsidRPr="00DC540B">
        <w:rPr>
          <w:rStyle w:val="Funotenzeichen"/>
          <w:rFonts w:cs="Arial"/>
        </w:rPr>
        <w:footnoteRef/>
      </w:r>
      <w:r w:rsidRPr="00DC540B">
        <w:rPr>
          <w:rFonts w:cs="Arial"/>
        </w:rPr>
        <w:t xml:space="preserve"> Haag: Lesung &amp; Vortrag, S. 34.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CF" w:rsidRDefault="00F77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CF" w:rsidRDefault="00F77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CF" w:rsidRDefault="00F770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38"/>
    <w:rsid w:val="002D14C4"/>
    <w:rsid w:val="004760B1"/>
    <w:rsid w:val="005C7138"/>
    <w:rsid w:val="007C22EA"/>
    <w:rsid w:val="00B823FA"/>
    <w:rsid w:val="00D02D8B"/>
    <w:rsid w:val="00F7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73CFD-41C4-4BB0-A1F3-7831B030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138"/>
    <w:pPr>
      <w:spacing w:after="0" w:line="360" w:lineRule="auto"/>
    </w:pPr>
    <w:rPr>
      <w:rFonts w:ascii="Arial" w:hAnsi="Arial"/>
    </w:rPr>
  </w:style>
  <w:style w:type="paragraph" w:styleId="berschrift2">
    <w:name w:val="heading 2"/>
    <w:basedOn w:val="Standard"/>
    <w:next w:val="Standard"/>
    <w:link w:val="berschrift2Zchn"/>
    <w:uiPriority w:val="9"/>
    <w:unhideWhenUsed/>
    <w:qFormat/>
    <w:rsid w:val="005C7138"/>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5C7138"/>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7138"/>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5C7138"/>
    <w:rPr>
      <w:rFonts w:ascii="Arial" w:eastAsiaTheme="majorEastAsia" w:hAnsi="Arial" w:cstheme="majorBidi"/>
      <w:b/>
      <w:bCs/>
      <w:color w:val="000000" w:themeColor="text1"/>
      <w:sz w:val="26"/>
    </w:rPr>
  </w:style>
  <w:style w:type="paragraph" w:styleId="Funotentext">
    <w:name w:val="footnote text"/>
    <w:basedOn w:val="Standard"/>
    <w:link w:val="FunotentextZchn"/>
    <w:uiPriority w:val="99"/>
    <w:rsid w:val="005C7138"/>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5C7138"/>
    <w:rPr>
      <w:rFonts w:ascii="Arial" w:eastAsia="Times New Roman" w:hAnsi="Arial" w:cs="Times New Roman"/>
      <w:sz w:val="20"/>
      <w:szCs w:val="20"/>
      <w:lang w:eastAsia="de-DE"/>
    </w:rPr>
  </w:style>
  <w:style w:type="character" w:styleId="Funotenzeichen">
    <w:name w:val="footnote reference"/>
    <w:uiPriority w:val="99"/>
    <w:rsid w:val="005C7138"/>
    <w:rPr>
      <w:vertAlign w:val="superscript"/>
    </w:rPr>
  </w:style>
  <w:style w:type="paragraph" w:styleId="Fuzeile">
    <w:name w:val="footer"/>
    <w:basedOn w:val="Standard"/>
    <w:link w:val="FuzeileZchn"/>
    <w:uiPriority w:val="99"/>
    <w:unhideWhenUsed/>
    <w:rsid w:val="005C71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138"/>
    <w:rPr>
      <w:rFonts w:ascii="Arial" w:hAnsi="Arial"/>
    </w:rPr>
  </w:style>
  <w:style w:type="character" w:styleId="Hyperlink">
    <w:name w:val="Hyperlink"/>
    <w:uiPriority w:val="99"/>
    <w:unhideWhenUsed/>
    <w:rsid w:val="005C7138"/>
    <w:rPr>
      <w:rFonts w:ascii="Times New Roman" w:hAnsi="Times New Roman" w:cs="Times New Roman" w:hint="default"/>
      <w:color w:val="0000FF"/>
      <w:u w:val="single"/>
    </w:rPr>
  </w:style>
  <w:style w:type="character" w:styleId="HTMLZitat">
    <w:name w:val="HTML Cite"/>
    <w:basedOn w:val="Absatz-Standardschriftart"/>
    <w:uiPriority w:val="99"/>
    <w:semiHidden/>
    <w:unhideWhenUsed/>
    <w:rsid w:val="005C7138"/>
    <w:rPr>
      <w:i/>
      <w:iCs/>
    </w:rPr>
  </w:style>
  <w:style w:type="paragraph" w:styleId="NurText">
    <w:name w:val="Plain Text"/>
    <w:basedOn w:val="Standard"/>
    <w:link w:val="NurTextZchn"/>
    <w:uiPriority w:val="99"/>
    <w:unhideWhenUsed/>
    <w:rsid w:val="005C7138"/>
    <w:pPr>
      <w:spacing w:line="240" w:lineRule="auto"/>
    </w:pPr>
    <w:rPr>
      <w:rFonts w:ascii="Calibri" w:hAnsi="Calibri"/>
      <w:szCs w:val="21"/>
    </w:rPr>
  </w:style>
  <w:style w:type="character" w:customStyle="1" w:styleId="NurTextZchn">
    <w:name w:val="Nur Text Zchn"/>
    <w:basedOn w:val="Absatz-Standardschriftart"/>
    <w:link w:val="NurText"/>
    <w:uiPriority w:val="99"/>
    <w:rsid w:val="005C7138"/>
    <w:rPr>
      <w:rFonts w:ascii="Calibri" w:hAnsi="Calibri"/>
      <w:szCs w:val="21"/>
    </w:rPr>
  </w:style>
  <w:style w:type="paragraph" w:styleId="StandardWeb">
    <w:name w:val="Normal (Web)"/>
    <w:basedOn w:val="Standard"/>
    <w:uiPriority w:val="99"/>
    <w:semiHidden/>
    <w:unhideWhenUsed/>
    <w:rsid w:val="005C7138"/>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Zeilennummer">
    <w:name w:val="line number"/>
    <w:basedOn w:val="Absatz-Standardschriftart"/>
    <w:uiPriority w:val="99"/>
    <w:semiHidden/>
    <w:unhideWhenUsed/>
    <w:rsid w:val="005C7138"/>
  </w:style>
  <w:style w:type="paragraph" w:styleId="Kopfzeile">
    <w:name w:val="header"/>
    <w:basedOn w:val="Standard"/>
    <w:link w:val="KopfzeileZchn"/>
    <w:uiPriority w:val="99"/>
    <w:unhideWhenUsed/>
    <w:rsid w:val="005C71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138"/>
    <w:rPr>
      <w:rFonts w:ascii="Arial" w:hAnsi="Arial"/>
    </w:rPr>
  </w:style>
  <w:style w:type="paragraph" w:styleId="Sprechblasentext">
    <w:name w:val="Balloon Text"/>
    <w:basedOn w:val="Standard"/>
    <w:link w:val="SprechblasentextZchn"/>
    <w:uiPriority w:val="99"/>
    <w:semiHidden/>
    <w:unhideWhenUsed/>
    <w:rsid w:val="005C71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138"/>
    <w:rPr>
      <w:rFonts w:ascii="Segoe UI" w:hAnsi="Segoe UI" w:cs="Segoe UI"/>
      <w:sz w:val="18"/>
      <w:szCs w:val="18"/>
    </w:rPr>
  </w:style>
  <w:style w:type="table" w:styleId="Tabellenraster">
    <w:name w:val="Table Grid"/>
    <w:basedOn w:val="NormaleTabelle"/>
    <w:uiPriority w:val="59"/>
    <w:rsid w:val="00F7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7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ueddeutsche.de/kultur/poetry-slams-mehr-und-mehr-eine-farce-1.1518545"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back.bildung-lsa.de/faecher___lernfelder_/deutsch/gymnasium/niveaubestimmende_aufgaben.html" TargetMode="External"/><Relationship Id="rId12" Type="http://schemas.openxmlformats.org/officeDocument/2006/relationships/header" Target="header3.xml"/><Relationship Id="rId17" Type="http://schemas.openxmlformats.org/officeDocument/2006/relationships/hyperlink" Target="http://www.sueddeutsche.de/thema/Rap" TargetMode="External"/><Relationship Id="rId2" Type="http://schemas.openxmlformats.org/officeDocument/2006/relationships/styles" Target="styles.xml"/><Relationship Id="rId16" Type="http://schemas.openxmlformats.org/officeDocument/2006/relationships/hyperlink" Target="http://www.slam2007.de/slam/docs/SlamPoetry.pdf" TargetMode="External"/><Relationship Id="rId20" Type="http://schemas.openxmlformats.org/officeDocument/2006/relationships/hyperlink" Target="http://www.bbs-ohz.de/prev/autoren/Leky/lek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lam2007.de/slam/docs/SlamPoetry.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ritische-ausgabe.de/hefte/werkstatt/esman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ichterschlacht.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8B6A-5999-40FC-957E-907768E6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12028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4</cp:revision>
  <cp:lastPrinted>2020-07-10T10:29:00Z</cp:lastPrinted>
  <dcterms:created xsi:type="dcterms:W3CDTF">2020-07-07T13:02:00Z</dcterms:created>
  <dcterms:modified xsi:type="dcterms:W3CDTF">2020-07-10T10:29:00Z</dcterms:modified>
</cp:coreProperties>
</file>