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8C" w:rsidRPr="00A77D48" w:rsidRDefault="00F446FC" w:rsidP="00C3368C">
      <w:pPr>
        <w:rPr>
          <w:rFonts w:cs="Arial"/>
          <w:szCs w:val="24"/>
        </w:rPr>
      </w:pPr>
      <w:r w:rsidRPr="00A77D48">
        <w:rPr>
          <w:rFonts w:cs="Arial"/>
          <w:szCs w:val="24"/>
        </w:rPr>
        <w:t>MIT TEXTEN UMGEHEN/SICH MIT TEXTEN UND MEDIEN AUSEINANDERSETZEN</w:t>
      </w:r>
    </w:p>
    <w:p w:rsidR="00F446FC" w:rsidRPr="00A77D48" w:rsidRDefault="00F446FC" w:rsidP="00C3368C">
      <w:pPr>
        <w:rPr>
          <w:rFonts w:cs="Arial"/>
          <w:szCs w:val="24"/>
        </w:rPr>
      </w:pPr>
    </w:p>
    <w:p w:rsidR="00F446FC" w:rsidRPr="00A77D48" w:rsidRDefault="00F446FC" w:rsidP="00C3368C">
      <w:pPr>
        <w:rPr>
          <w:rFonts w:cs="Arial"/>
          <w:szCs w:val="24"/>
        </w:rPr>
      </w:pPr>
      <w:r w:rsidRPr="00A77D48">
        <w:rPr>
          <w:rFonts w:cs="Arial"/>
          <w:szCs w:val="24"/>
        </w:rPr>
        <w:t>Literarische Texte lesen und verstehen/Sich mit literarischen Texten auseinandersetzen</w:t>
      </w:r>
    </w:p>
    <w:p w:rsidR="00F446FC" w:rsidRPr="00A77D48" w:rsidRDefault="00F446FC" w:rsidP="00C3368C">
      <w:pPr>
        <w:rPr>
          <w:rFonts w:cs="Arial"/>
          <w:szCs w:val="24"/>
        </w:rPr>
      </w:pPr>
    </w:p>
    <w:p w:rsidR="00C3368C" w:rsidRPr="00A77D48" w:rsidRDefault="00F446FC" w:rsidP="00C3368C">
      <w:pPr>
        <w:rPr>
          <w:rFonts w:cs="Arial"/>
          <w:i/>
          <w:szCs w:val="24"/>
        </w:rPr>
      </w:pPr>
      <w:r w:rsidRPr="00A77D48">
        <w:rPr>
          <w:rFonts w:cs="Arial"/>
          <w:i/>
          <w:szCs w:val="24"/>
        </w:rPr>
        <w:t>Literarische Texte gelenkt erschließen</w:t>
      </w:r>
    </w:p>
    <w:p w:rsidR="00802693" w:rsidRDefault="00802693" w:rsidP="00C3368C">
      <w:pPr>
        <w:rPr>
          <w:rFonts w:cs="Arial"/>
          <w:szCs w:val="24"/>
        </w:rPr>
      </w:pPr>
    </w:p>
    <w:p w:rsidR="00C74632" w:rsidRPr="00C74632" w:rsidRDefault="00C74632" w:rsidP="00C3368C">
      <w:pPr>
        <w:rPr>
          <w:rFonts w:cs="Arial"/>
          <w:b/>
          <w:szCs w:val="24"/>
        </w:rPr>
      </w:pPr>
      <w:r>
        <w:rPr>
          <w:rFonts w:cs="Arial"/>
          <w:b/>
          <w:szCs w:val="24"/>
        </w:rPr>
        <w:t>Beispiel</w:t>
      </w:r>
      <w:r w:rsidR="00705E71">
        <w:rPr>
          <w:rFonts w:cs="Arial"/>
          <w:b/>
          <w:szCs w:val="24"/>
        </w:rPr>
        <w:t xml:space="preserve"> Jugendbuch (Cornelia Funke: Reckless)</w:t>
      </w:r>
      <w:bookmarkStart w:id="0" w:name="_GoBack"/>
      <w:bookmarkEnd w:id="0"/>
    </w:p>
    <w:p w:rsidR="00EC4609" w:rsidRPr="00DD60F5" w:rsidRDefault="00EC4609" w:rsidP="00EC4609">
      <w:pPr>
        <w:rPr>
          <w:rFonts w:cs="Arial"/>
          <w:sz w:val="20"/>
          <w:szCs w:val="20"/>
        </w:rPr>
      </w:pPr>
      <w:r w:rsidRPr="00DD60F5">
        <w:rPr>
          <w:rFonts w:cs="Arial"/>
          <w:sz w:val="20"/>
          <w:szCs w:val="20"/>
        </w:rPr>
        <w:t xml:space="preserve">[ Hinweis: Die Beispiele entstammen den niveaubestimmenden Aufgaben zum Lehrplan Deutsch </w:t>
      </w:r>
      <w:r w:rsidR="00705E71" w:rsidRPr="00DD60F5">
        <w:rPr>
          <w:rFonts w:cs="Arial"/>
          <w:sz w:val="20"/>
          <w:szCs w:val="20"/>
        </w:rPr>
        <w:t>Gymnasium</w:t>
      </w:r>
      <w:r w:rsidRPr="00DD60F5">
        <w:rPr>
          <w:rFonts w:cs="Arial"/>
          <w:sz w:val="20"/>
          <w:szCs w:val="20"/>
        </w:rPr>
        <w:t xml:space="preserve"> ] </w:t>
      </w:r>
    </w:p>
    <w:p w:rsidR="00705E71" w:rsidRDefault="00705E71" w:rsidP="00663AD5"/>
    <w:p w:rsidR="000F0C0E" w:rsidRPr="000F0C0E" w:rsidRDefault="000F0C0E" w:rsidP="00663AD5">
      <w:pPr>
        <w:rPr>
          <w:b/>
        </w:rPr>
      </w:pPr>
      <w:r>
        <w:rPr>
          <w:b/>
        </w:rPr>
        <w:t>Wirkung des Textes</w:t>
      </w:r>
    </w:p>
    <w:p w:rsidR="000F0C0E" w:rsidRDefault="000F0C0E" w:rsidP="00663AD5"/>
    <w:p w:rsidR="00663AD5" w:rsidRDefault="00663AD5" w:rsidP="00663AD5">
      <w:r>
        <w:t>Textgrundlage</w:t>
      </w:r>
    </w:p>
    <w:p w:rsidR="00663AD5" w:rsidRDefault="00663AD5" w:rsidP="00663AD5"/>
    <w:p w:rsidR="00705E71" w:rsidRPr="00C044AB" w:rsidRDefault="00705E71" w:rsidP="00705E71">
      <w:pPr>
        <w:pStyle w:val="KeinLeerraum"/>
        <w:spacing w:line="360" w:lineRule="auto"/>
        <w:jc w:val="center"/>
        <w:rPr>
          <w:rFonts w:ascii="Arial" w:hAnsi="Arial" w:cs="Arial"/>
        </w:rPr>
      </w:pPr>
      <w:r w:rsidRPr="00C044AB">
        <w:rPr>
          <w:rFonts w:ascii="Arial" w:hAnsi="Arial" w:cs="Arial"/>
        </w:rPr>
        <w:t>1</w:t>
      </w:r>
    </w:p>
    <w:p w:rsidR="00705E71" w:rsidRDefault="00705E71" w:rsidP="00705E71">
      <w:pPr>
        <w:pStyle w:val="KeinLeerraum"/>
        <w:spacing w:line="360" w:lineRule="auto"/>
        <w:jc w:val="center"/>
        <w:rPr>
          <w:rFonts w:ascii="Arial" w:hAnsi="Arial" w:cs="Arial"/>
        </w:rPr>
      </w:pPr>
      <w:r w:rsidRPr="00C044AB">
        <w:rPr>
          <w:rFonts w:ascii="Arial" w:hAnsi="Arial" w:cs="Arial"/>
        </w:rPr>
        <w:t>ES WAR EINMAL</w:t>
      </w:r>
    </w:p>
    <w:p w:rsidR="00705E71" w:rsidRDefault="00705E71" w:rsidP="00705E71">
      <w:pPr>
        <w:pStyle w:val="KeinLeerraum"/>
        <w:spacing w:line="360" w:lineRule="auto"/>
        <w:jc w:val="center"/>
        <w:rPr>
          <w:rFonts w:ascii="Arial" w:hAnsi="Arial" w:cs="Arial"/>
        </w:rPr>
      </w:pPr>
    </w:p>
    <w:p w:rsidR="00705E71" w:rsidRDefault="00705E71" w:rsidP="00705E71">
      <w:pPr>
        <w:pStyle w:val="KeinLeerraum"/>
        <w:spacing w:line="360" w:lineRule="auto"/>
        <w:ind w:firstLine="708"/>
        <w:jc w:val="both"/>
        <w:rPr>
          <w:rFonts w:ascii="Arial" w:hAnsi="Arial" w:cs="Arial"/>
        </w:rPr>
        <w:sectPr w:rsidR="00705E71" w:rsidSect="00A50955">
          <w:footerReference w:type="default" r:id="rId8"/>
          <w:type w:val="continuous"/>
          <w:pgSz w:w="11906" w:h="16838" w:code="9"/>
          <w:pgMar w:top="1247" w:right="1418" w:bottom="1247" w:left="1418" w:header="964" w:footer="454" w:gutter="0"/>
          <w:pgNumType w:start="1"/>
          <w:cols w:space="708"/>
          <w:docGrid w:linePitch="299"/>
        </w:sectPr>
      </w:pPr>
    </w:p>
    <w:p w:rsidR="00705E71" w:rsidRPr="00C044AB" w:rsidRDefault="00705E71" w:rsidP="00705E71">
      <w:pPr>
        <w:pStyle w:val="KeinLeerraum"/>
        <w:spacing w:line="360" w:lineRule="auto"/>
        <w:ind w:firstLine="567"/>
        <w:jc w:val="both"/>
        <w:rPr>
          <w:rFonts w:ascii="Arial" w:hAnsi="Arial" w:cs="Arial"/>
        </w:rPr>
      </w:pPr>
      <w:r w:rsidRPr="00C044AB">
        <w:rPr>
          <w:rFonts w:ascii="Arial" w:hAnsi="Arial" w:cs="Arial"/>
        </w:rPr>
        <w:t xml:space="preserve">Die Nacht atmete in der Wohnung wie ein dunkles Tier. Das Ticken einer Uhr. Das Knarren der Holzdielen, als er sich aus dem Zimmer schob – alles ertrank in ihrer Stille. Aber Jacob liebte die Nacht. Er spürte ihre Dunkelheit wie ein Versprechen auf der Haut. Wie einen Mantel, der aus Freiheit und Gefahr gewebt war. </w:t>
      </w:r>
    </w:p>
    <w:p w:rsidR="00705E71" w:rsidRPr="00C044AB" w:rsidRDefault="00705E71" w:rsidP="00705E71">
      <w:pPr>
        <w:pStyle w:val="KeinLeerraum"/>
        <w:spacing w:line="360" w:lineRule="auto"/>
        <w:ind w:firstLine="567"/>
        <w:jc w:val="both"/>
        <w:rPr>
          <w:rFonts w:ascii="Arial" w:hAnsi="Arial" w:cs="Arial"/>
        </w:rPr>
      </w:pPr>
      <w:r w:rsidRPr="00C044AB">
        <w:rPr>
          <w:rFonts w:ascii="Arial" w:hAnsi="Arial" w:cs="Arial"/>
        </w:rPr>
        <w:t xml:space="preserve">Draußen ließen die grellen Lichter der Stadt die Sterne verblassen und die große Wohnung war stickig von der Traurigkeit seiner Mutter. Sie wachte nicht auf, als Jacob in ihr Zimmer schlich und die Nachttischschublade aufzog. Der Schlüssel lag gleich neben den Pillen, die sie schlafen ließen. Das Metall schmiegte sich kühl in seine Hand, als er wieder auf den dunklen Flur hinaustrat. </w:t>
      </w:r>
    </w:p>
    <w:p w:rsidR="00705E71" w:rsidRPr="00C044AB" w:rsidRDefault="00705E71" w:rsidP="00705E71">
      <w:pPr>
        <w:pStyle w:val="KeinLeerraum"/>
        <w:spacing w:line="360" w:lineRule="auto"/>
        <w:ind w:firstLine="567"/>
        <w:jc w:val="both"/>
        <w:rPr>
          <w:rFonts w:ascii="Arial" w:hAnsi="Arial" w:cs="Arial"/>
        </w:rPr>
      </w:pPr>
      <w:r w:rsidRPr="00C044AB">
        <w:rPr>
          <w:rFonts w:ascii="Arial" w:hAnsi="Arial" w:cs="Arial"/>
        </w:rPr>
        <w:t xml:space="preserve">Im Zimmer seines Bruders brannte wie immer noch Licht – Will hatte Angst im Dunkeln -, und Jacob überzeugte sich, dass er fest schlief, bevor er das Arbeitszimmer ihres Vaters aufschloss. Ihre Mutter hatte es nicht mehr betreten, seit er verschwunden war, doch Jacob stahl sich nicht zum ersten Mal hinein, um dort nach den Antworten zu suchen, die sie ihm nicht geben wollte. </w:t>
      </w:r>
    </w:p>
    <w:p w:rsidR="00705E71" w:rsidRPr="00C044AB" w:rsidRDefault="00705E71" w:rsidP="00705E71">
      <w:pPr>
        <w:pStyle w:val="KeinLeerraum"/>
        <w:spacing w:line="360" w:lineRule="auto"/>
        <w:ind w:firstLine="567"/>
        <w:jc w:val="both"/>
        <w:rPr>
          <w:rFonts w:ascii="Arial" w:hAnsi="Arial" w:cs="Arial"/>
        </w:rPr>
      </w:pPr>
      <w:r w:rsidRPr="00C044AB">
        <w:rPr>
          <w:rFonts w:ascii="Arial" w:hAnsi="Arial" w:cs="Arial"/>
        </w:rPr>
        <w:t xml:space="preserve">Es sah immer noch so aus, als hätte John Reckless erst vor einer Stunde und nicht vor mehr als einem Jahr zuletzt an seinem Schreibtisch gesessen. Über dem Stuhl hing die Strickjacke, die er oft getragen hatte, und ein benutzter Teebeutel vertrocknete auf einem Teller neben dem Kalender, der die Wochen eines vergangenen Jahres zeigte. </w:t>
      </w:r>
    </w:p>
    <w:p w:rsidR="00705E71" w:rsidRPr="00C044AB" w:rsidRDefault="00705E71" w:rsidP="00705E71">
      <w:pPr>
        <w:pStyle w:val="KeinLeerraum"/>
        <w:spacing w:line="360" w:lineRule="auto"/>
        <w:ind w:firstLine="567"/>
        <w:jc w:val="both"/>
        <w:rPr>
          <w:rFonts w:ascii="Arial" w:hAnsi="Arial" w:cs="Arial"/>
        </w:rPr>
      </w:pPr>
      <w:r w:rsidRPr="00C044AB">
        <w:rPr>
          <w:rFonts w:ascii="Arial" w:hAnsi="Arial" w:cs="Arial"/>
          <w:i/>
          <w:iCs/>
        </w:rPr>
        <w:t xml:space="preserve">Komm zurück! </w:t>
      </w:r>
      <w:r w:rsidRPr="00C044AB">
        <w:rPr>
          <w:rFonts w:ascii="Arial" w:hAnsi="Arial" w:cs="Arial"/>
        </w:rPr>
        <w:t xml:space="preserve">Jacob schrieb es mit dem Finger auf die beschlagenen Fenster, auf den staubigen Schreibtisch und die Scheiben des Glasschranks, in dem immer noch die alten Pistolen lagen, die sein Vater gesammelt hatte. Aber das Zimmer war still und leer und er war zwölf und hatte keinen Vater mehr. Jacob trat gegen die Schubladen, die er schon so viele Nächte vergebens durchsucht hatte, zerrte in stummer Wut Bücher und Zeitschriften </w:t>
      </w:r>
      <w:r w:rsidRPr="00C044AB">
        <w:rPr>
          <w:rFonts w:ascii="Arial" w:hAnsi="Arial" w:cs="Arial"/>
        </w:rPr>
        <w:lastRenderedPageBreak/>
        <w:t xml:space="preserve">aus den Regalen und riss die Flugzeugmodelle herunter, die über dem Schreibtisch hingen, voll Scham über den Stolz, den er empfunden hatte, als er eins davon mit rotem Lack hatte bepinseln dürfen. </w:t>
      </w:r>
    </w:p>
    <w:p w:rsidR="00705E71" w:rsidRPr="00C044AB" w:rsidRDefault="00705E71" w:rsidP="00705E71">
      <w:pPr>
        <w:pStyle w:val="KeinLeerraum"/>
        <w:spacing w:line="360" w:lineRule="auto"/>
        <w:ind w:firstLine="567"/>
        <w:jc w:val="both"/>
        <w:rPr>
          <w:rFonts w:ascii="Arial" w:hAnsi="Arial" w:cs="Arial"/>
        </w:rPr>
      </w:pPr>
      <w:r w:rsidRPr="00C044AB">
        <w:rPr>
          <w:rFonts w:ascii="Arial" w:hAnsi="Arial" w:cs="Arial"/>
          <w:i/>
          <w:iCs/>
        </w:rPr>
        <w:t xml:space="preserve">Komm zurück! </w:t>
      </w:r>
      <w:r w:rsidRPr="00C044AB">
        <w:rPr>
          <w:rFonts w:ascii="Arial" w:hAnsi="Arial" w:cs="Arial"/>
        </w:rPr>
        <w:t>Er wollte es durch die Straßen schreien, die sieben Stockwerke tiefer Schneisen aus Licht zwischen die Häuserblocks schnitten, und in die tausend Fenster, die leuchtende Quadrate aus der Nacht stanzten.</w:t>
      </w:r>
      <w:r w:rsidRPr="00705E71">
        <w:rPr>
          <w:rFonts w:ascii="Arial" w:hAnsi="Arial" w:cs="Arial"/>
        </w:rPr>
        <w:t xml:space="preserve"> </w:t>
      </w:r>
      <w:r w:rsidRPr="00C044AB">
        <w:rPr>
          <w:rFonts w:ascii="Arial" w:hAnsi="Arial" w:cs="Arial"/>
        </w:rPr>
        <w:t xml:space="preserve">[…] </w:t>
      </w:r>
    </w:p>
    <w:p w:rsidR="00705E71" w:rsidRDefault="00705E71" w:rsidP="00705E71">
      <w:pPr>
        <w:pStyle w:val="KeinLeerraum"/>
        <w:spacing w:line="360" w:lineRule="auto"/>
        <w:ind w:firstLine="567"/>
        <w:jc w:val="both"/>
        <w:rPr>
          <w:rFonts w:ascii="Arial" w:hAnsi="Arial" w:cs="Arial"/>
        </w:rPr>
        <w:sectPr w:rsidR="00705E71" w:rsidSect="000F6225">
          <w:type w:val="continuous"/>
          <w:pgSz w:w="11906" w:h="16838" w:code="9"/>
          <w:pgMar w:top="1247" w:right="1418" w:bottom="1247" w:left="1418" w:header="964" w:footer="454" w:gutter="0"/>
          <w:lnNumType w:countBy="5" w:restart="newSection"/>
          <w:pgNumType w:start="1"/>
          <w:cols w:space="708"/>
          <w:docGrid w:linePitch="299"/>
        </w:sectPr>
      </w:pPr>
      <w:r w:rsidRPr="00C044AB">
        <w:rPr>
          <w:rFonts w:ascii="Arial" w:hAnsi="Arial" w:cs="Arial"/>
        </w:rPr>
        <w:t xml:space="preserve"> </w:t>
      </w:r>
    </w:p>
    <w:p w:rsidR="00705E71" w:rsidRPr="00C044AB" w:rsidRDefault="00705E71" w:rsidP="00705E71">
      <w:pPr>
        <w:pStyle w:val="KeinLeerraum"/>
        <w:spacing w:before="120" w:line="360" w:lineRule="auto"/>
        <w:jc w:val="both"/>
        <w:rPr>
          <w:rFonts w:ascii="Arial" w:hAnsi="Arial" w:cs="Arial"/>
          <w:sz w:val="20"/>
          <w:szCs w:val="20"/>
        </w:rPr>
      </w:pPr>
      <w:r w:rsidRPr="00C044AB">
        <w:rPr>
          <w:rFonts w:ascii="Arial" w:hAnsi="Arial" w:cs="Arial"/>
          <w:sz w:val="20"/>
          <w:szCs w:val="20"/>
        </w:rPr>
        <w:t>Cornelia Funke: Reckless. Steinernes Fleisch. Hamburg: Cecil</w:t>
      </w:r>
      <w:r>
        <w:rPr>
          <w:rFonts w:ascii="Arial" w:hAnsi="Arial" w:cs="Arial"/>
          <w:sz w:val="20"/>
          <w:szCs w:val="20"/>
        </w:rPr>
        <w:t>ie Dressler Verlag 2010, S. 7-8</w:t>
      </w:r>
    </w:p>
    <w:p w:rsidR="00663AD5" w:rsidRDefault="00663AD5"/>
    <w:tbl>
      <w:tblPr>
        <w:tblStyle w:val="Tabellenraster"/>
        <w:tblW w:w="0" w:type="auto"/>
        <w:tblInd w:w="108" w:type="dxa"/>
        <w:tblLook w:val="04A0" w:firstRow="1" w:lastRow="0" w:firstColumn="1" w:lastColumn="0" w:noHBand="0" w:noVBand="1"/>
      </w:tblPr>
      <w:tblGrid>
        <w:gridCol w:w="9180"/>
      </w:tblGrid>
      <w:tr w:rsidR="00663AD5" w:rsidTr="000F0C0E">
        <w:tc>
          <w:tcPr>
            <w:tcW w:w="9180" w:type="dxa"/>
            <w:tcBorders>
              <w:bottom w:val="nil"/>
            </w:tcBorders>
            <w:shd w:val="clear" w:color="auto" w:fill="BFBFBF" w:themeFill="background1" w:themeFillShade="BF"/>
          </w:tcPr>
          <w:p w:rsidR="00663AD5" w:rsidRDefault="00663AD5" w:rsidP="00663AD5">
            <w:pPr>
              <w:spacing w:before="120" w:after="120"/>
            </w:pPr>
            <w:r>
              <w:t>Aufgaben</w:t>
            </w:r>
          </w:p>
        </w:tc>
      </w:tr>
      <w:tr w:rsidR="00663AD5" w:rsidTr="000F0C0E">
        <w:tc>
          <w:tcPr>
            <w:tcW w:w="9180" w:type="dxa"/>
            <w:tcBorders>
              <w:top w:val="nil"/>
            </w:tcBorders>
          </w:tcPr>
          <w:p w:rsidR="00663AD5" w:rsidRDefault="00663AD5" w:rsidP="00663AD5"/>
          <w:p w:rsidR="00663AD5" w:rsidRPr="00663AD5" w:rsidRDefault="00663AD5" w:rsidP="00663AD5">
            <w:r w:rsidRPr="00663AD5">
              <w:t>1</w:t>
            </w:r>
            <w:r>
              <w:tab/>
            </w:r>
            <w:r w:rsidRPr="00663AD5">
              <w:t>Erläutere die Wirkung des Textes</w:t>
            </w:r>
          </w:p>
          <w:p w:rsidR="00663AD5" w:rsidRPr="00C33989" w:rsidRDefault="00663AD5" w:rsidP="00663AD5">
            <w:pPr>
              <w:rPr>
                <w:rFonts w:cs="Arial"/>
              </w:rPr>
            </w:pPr>
            <w:r>
              <w:t>2a)</w:t>
            </w:r>
            <w:r>
              <w:tab/>
            </w:r>
            <w:r w:rsidRPr="00C33989">
              <w:rPr>
                <w:rFonts w:cs="Arial"/>
              </w:rPr>
              <w:t xml:space="preserve">Die Wirkung des Textes ist auch abhängig von der künstlerisch-stilistischen </w:t>
            </w:r>
            <w:r>
              <w:rPr>
                <w:rFonts w:cs="Arial"/>
              </w:rPr>
              <w:tab/>
              <w:t xml:space="preserve">Gestaltung. </w:t>
            </w:r>
            <w:r w:rsidRPr="00C33989">
              <w:rPr>
                <w:rFonts w:cs="Arial"/>
              </w:rPr>
              <w:t>Benenne die sprachlichen Mittel und deute die Textaussage.</w:t>
            </w:r>
            <w:r w:rsidRPr="00C33989">
              <w:rPr>
                <w:rFonts w:cs="Arial"/>
              </w:rPr>
              <w:br/>
            </w:r>
          </w:p>
          <w:tbl>
            <w:tblPr>
              <w:tblStyle w:val="Tabellenraster"/>
              <w:tblW w:w="8568" w:type="dxa"/>
              <w:tblInd w:w="562" w:type="dxa"/>
              <w:tblLook w:val="04A0" w:firstRow="1" w:lastRow="0" w:firstColumn="1" w:lastColumn="0" w:noHBand="0" w:noVBand="1"/>
            </w:tblPr>
            <w:tblGrid>
              <w:gridCol w:w="2872"/>
              <w:gridCol w:w="2875"/>
              <w:gridCol w:w="2821"/>
            </w:tblGrid>
            <w:tr w:rsidR="00663AD5" w:rsidTr="00663AD5">
              <w:tc>
                <w:tcPr>
                  <w:tcW w:w="2872" w:type="dxa"/>
                  <w:shd w:val="clear" w:color="auto" w:fill="D9D9D9" w:themeFill="background1" w:themeFillShade="D9"/>
                </w:tcPr>
                <w:p w:rsidR="00663AD5" w:rsidRPr="004A0B93" w:rsidRDefault="00663AD5" w:rsidP="00663AD5">
                  <w:pPr>
                    <w:rPr>
                      <w:rFonts w:cs="Arial"/>
                      <w:b/>
                    </w:rPr>
                  </w:pPr>
                  <w:r w:rsidRPr="004A0B93">
                    <w:rPr>
                      <w:rFonts w:cs="Arial"/>
                      <w:b/>
                    </w:rPr>
                    <w:t>Beispiel</w:t>
                  </w:r>
                </w:p>
              </w:tc>
              <w:tc>
                <w:tcPr>
                  <w:tcW w:w="2875" w:type="dxa"/>
                  <w:shd w:val="clear" w:color="auto" w:fill="D9D9D9" w:themeFill="background1" w:themeFillShade="D9"/>
                </w:tcPr>
                <w:p w:rsidR="00663AD5" w:rsidRPr="004A0B93" w:rsidRDefault="00663AD5" w:rsidP="00663AD5">
                  <w:pPr>
                    <w:rPr>
                      <w:rFonts w:cs="Arial"/>
                      <w:b/>
                    </w:rPr>
                  </w:pPr>
                  <w:r w:rsidRPr="004A0B93">
                    <w:rPr>
                      <w:rFonts w:cs="Arial"/>
                      <w:b/>
                    </w:rPr>
                    <w:t>Bezeichnung</w:t>
                  </w:r>
                </w:p>
              </w:tc>
              <w:tc>
                <w:tcPr>
                  <w:tcW w:w="2821" w:type="dxa"/>
                  <w:shd w:val="clear" w:color="auto" w:fill="D9D9D9" w:themeFill="background1" w:themeFillShade="D9"/>
                </w:tcPr>
                <w:p w:rsidR="00663AD5" w:rsidRPr="004A0B93" w:rsidRDefault="00663AD5" w:rsidP="00663AD5">
                  <w:pPr>
                    <w:rPr>
                      <w:rFonts w:cs="Arial"/>
                      <w:b/>
                    </w:rPr>
                  </w:pPr>
                  <w:r w:rsidRPr="004A0B93">
                    <w:rPr>
                      <w:rFonts w:cs="Arial"/>
                      <w:b/>
                    </w:rPr>
                    <w:t>Deutung</w:t>
                  </w:r>
                </w:p>
              </w:tc>
            </w:tr>
            <w:tr w:rsidR="00663AD5" w:rsidTr="00663AD5">
              <w:tc>
                <w:tcPr>
                  <w:tcW w:w="2872" w:type="dxa"/>
                </w:tcPr>
                <w:p w:rsidR="00663AD5" w:rsidRDefault="00663AD5" w:rsidP="00663AD5">
                  <w:pPr>
                    <w:rPr>
                      <w:rFonts w:cs="Arial"/>
                    </w:rPr>
                  </w:pPr>
                  <w:r>
                    <w:rPr>
                      <w:rFonts w:cs="Arial"/>
                    </w:rPr>
                    <w:t>„</w:t>
                  </w:r>
                  <w:r w:rsidRPr="00D17913">
                    <w:rPr>
                      <w:rFonts w:cs="Arial"/>
                    </w:rPr>
                    <w:t xml:space="preserve">Die Nacht atmete </w:t>
                  </w:r>
                  <w:r>
                    <w:rPr>
                      <w:rFonts w:cs="Arial"/>
                    </w:rPr>
                    <w:t xml:space="preserve">in der Wohnung </w:t>
                  </w:r>
                  <w:r w:rsidRPr="00D17913">
                    <w:rPr>
                      <w:rFonts w:cs="Arial"/>
                    </w:rPr>
                    <w:t>wie ein dunkles Tier</w:t>
                  </w:r>
                  <w:r>
                    <w:rPr>
                      <w:rFonts w:cs="Arial"/>
                    </w:rPr>
                    <w:t>.“ (Z. 1)</w:t>
                  </w:r>
                </w:p>
              </w:tc>
              <w:tc>
                <w:tcPr>
                  <w:tcW w:w="2875" w:type="dxa"/>
                </w:tcPr>
                <w:p w:rsidR="00663AD5" w:rsidRDefault="00663AD5" w:rsidP="00663AD5">
                  <w:pPr>
                    <w:rPr>
                      <w:rFonts w:cs="Arial"/>
                    </w:rPr>
                  </w:pPr>
                </w:p>
              </w:tc>
              <w:tc>
                <w:tcPr>
                  <w:tcW w:w="2821" w:type="dxa"/>
                </w:tcPr>
                <w:p w:rsidR="00663AD5" w:rsidRDefault="00663AD5" w:rsidP="00663AD5">
                  <w:pPr>
                    <w:rPr>
                      <w:rFonts w:cs="Arial"/>
                    </w:rPr>
                  </w:pPr>
                </w:p>
              </w:tc>
            </w:tr>
            <w:tr w:rsidR="00663AD5" w:rsidTr="00663AD5">
              <w:tc>
                <w:tcPr>
                  <w:tcW w:w="2872" w:type="dxa"/>
                </w:tcPr>
                <w:p w:rsidR="00663AD5" w:rsidRDefault="00663AD5" w:rsidP="00663AD5">
                  <w:pPr>
                    <w:rPr>
                      <w:rFonts w:cs="Arial"/>
                    </w:rPr>
                  </w:pPr>
                  <w:r>
                    <w:rPr>
                      <w:rFonts w:cs="Arial"/>
                    </w:rPr>
                    <w:t>„</w:t>
                  </w:r>
                  <w:r w:rsidRPr="00D17913">
                    <w:rPr>
                      <w:rFonts w:cs="Arial"/>
                    </w:rPr>
                    <w:t>Das Ticken einer Uhr.</w:t>
                  </w:r>
                  <w:r>
                    <w:rPr>
                      <w:rFonts w:cs="Arial"/>
                    </w:rPr>
                    <w:t xml:space="preserve">“ </w:t>
                  </w:r>
                </w:p>
                <w:p w:rsidR="00663AD5" w:rsidRDefault="00663AD5" w:rsidP="00663AD5">
                  <w:pPr>
                    <w:rPr>
                      <w:rFonts w:cs="Arial"/>
                    </w:rPr>
                  </w:pPr>
                  <w:r>
                    <w:rPr>
                      <w:rFonts w:cs="Arial"/>
                    </w:rPr>
                    <w:t>(Z. 1)</w:t>
                  </w:r>
                </w:p>
              </w:tc>
              <w:tc>
                <w:tcPr>
                  <w:tcW w:w="2875" w:type="dxa"/>
                </w:tcPr>
                <w:p w:rsidR="00663AD5" w:rsidRDefault="00663AD5" w:rsidP="00663AD5">
                  <w:pPr>
                    <w:rPr>
                      <w:rFonts w:cs="Arial"/>
                    </w:rPr>
                  </w:pPr>
                </w:p>
              </w:tc>
              <w:tc>
                <w:tcPr>
                  <w:tcW w:w="2821" w:type="dxa"/>
                </w:tcPr>
                <w:p w:rsidR="00663AD5" w:rsidRDefault="00663AD5" w:rsidP="00663AD5">
                  <w:pPr>
                    <w:rPr>
                      <w:rFonts w:cs="Arial"/>
                    </w:rPr>
                  </w:pPr>
                </w:p>
              </w:tc>
            </w:tr>
            <w:tr w:rsidR="00663AD5" w:rsidTr="00663AD5">
              <w:tc>
                <w:tcPr>
                  <w:tcW w:w="2872" w:type="dxa"/>
                </w:tcPr>
                <w:p w:rsidR="00663AD5" w:rsidRDefault="00663AD5" w:rsidP="00663AD5">
                  <w:pPr>
                    <w:rPr>
                      <w:rFonts w:cs="Arial"/>
                    </w:rPr>
                  </w:pPr>
                  <w:r>
                    <w:rPr>
                      <w:rFonts w:cs="Arial"/>
                    </w:rPr>
                    <w:t>„</w:t>
                  </w:r>
                  <w:r w:rsidRPr="00D17913">
                    <w:rPr>
                      <w:rFonts w:cs="Arial"/>
                    </w:rPr>
                    <w:t>alles ertrank in ihrer Stille</w:t>
                  </w:r>
                  <w:r>
                    <w:rPr>
                      <w:rFonts w:cs="Arial"/>
                    </w:rPr>
                    <w:t>“ (Z. 2)</w:t>
                  </w:r>
                </w:p>
              </w:tc>
              <w:tc>
                <w:tcPr>
                  <w:tcW w:w="2875" w:type="dxa"/>
                </w:tcPr>
                <w:p w:rsidR="00663AD5" w:rsidRDefault="00663AD5" w:rsidP="00663AD5">
                  <w:pPr>
                    <w:rPr>
                      <w:rFonts w:cs="Arial"/>
                    </w:rPr>
                  </w:pPr>
                </w:p>
              </w:tc>
              <w:tc>
                <w:tcPr>
                  <w:tcW w:w="2821" w:type="dxa"/>
                </w:tcPr>
                <w:p w:rsidR="00663AD5" w:rsidRDefault="00663AD5" w:rsidP="00663AD5">
                  <w:pPr>
                    <w:rPr>
                      <w:rFonts w:cs="Arial"/>
                    </w:rPr>
                  </w:pPr>
                </w:p>
              </w:tc>
            </w:tr>
            <w:tr w:rsidR="00663AD5" w:rsidTr="00663AD5">
              <w:tc>
                <w:tcPr>
                  <w:tcW w:w="2872" w:type="dxa"/>
                </w:tcPr>
                <w:p w:rsidR="00663AD5" w:rsidRDefault="00663AD5" w:rsidP="00663AD5">
                  <w:pPr>
                    <w:rPr>
                      <w:rFonts w:cs="Arial"/>
                    </w:rPr>
                  </w:pPr>
                  <w:r>
                    <w:rPr>
                      <w:rFonts w:cs="Arial"/>
                    </w:rPr>
                    <w:t xml:space="preserve">„Er </w:t>
                  </w:r>
                  <w:r w:rsidRPr="00D17913">
                    <w:rPr>
                      <w:rFonts w:cs="Arial"/>
                    </w:rPr>
                    <w:t xml:space="preserve">spürte </w:t>
                  </w:r>
                  <w:r>
                    <w:rPr>
                      <w:rFonts w:cs="Arial"/>
                    </w:rPr>
                    <w:t xml:space="preserve">ihre </w:t>
                  </w:r>
                  <w:r w:rsidRPr="00D17913">
                    <w:rPr>
                      <w:rFonts w:cs="Arial"/>
                    </w:rPr>
                    <w:t>Dunkelheit wie ein Versprechen auf der Haut</w:t>
                  </w:r>
                  <w:r>
                    <w:rPr>
                      <w:rFonts w:cs="Arial"/>
                    </w:rPr>
                    <w:t>.“ (Z. 3)</w:t>
                  </w:r>
                </w:p>
              </w:tc>
              <w:tc>
                <w:tcPr>
                  <w:tcW w:w="2875" w:type="dxa"/>
                </w:tcPr>
                <w:p w:rsidR="00663AD5" w:rsidRDefault="00663AD5" w:rsidP="00663AD5">
                  <w:pPr>
                    <w:rPr>
                      <w:rFonts w:cs="Arial"/>
                    </w:rPr>
                  </w:pPr>
                </w:p>
              </w:tc>
              <w:tc>
                <w:tcPr>
                  <w:tcW w:w="2821" w:type="dxa"/>
                </w:tcPr>
                <w:p w:rsidR="00663AD5" w:rsidRDefault="00663AD5" w:rsidP="00663AD5">
                  <w:pPr>
                    <w:rPr>
                      <w:rFonts w:cs="Arial"/>
                    </w:rPr>
                  </w:pPr>
                </w:p>
              </w:tc>
            </w:tr>
          </w:tbl>
          <w:p w:rsidR="00663AD5" w:rsidRDefault="00663AD5" w:rsidP="00663AD5"/>
          <w:p w:rsidR="00663AD5" w:rsidRDefault="00663AD5" w:rsidP="00663AD5">
            <w:pPr>
              <w:rPr>
                <w:rFonts w:cs="Arial"/>
              </w:rPr>
            </w:pPr>
            <w:r>
              <w:t>2b)</w:t>
            </w:r>
            <w:r>
              <w:tab/>
            </w:r>
            <w:r>
              <w:rPr>
                <w:rFonts w:cs="Arial"/>
              </w:rPr>
              <w:t xml:space="preserve">Untersuche zwei Textabschnitte (Z. 1-4 und Z. 19-26) hinsichtlich der verwendeten </w:t>
            </w:r>
            <w:r>
              <w:rPr>
                <w:rFonts w:cs="Arial"/>
              </w:rPr>
              <w:tab/>
              <w:t>Satzkonstruktionen. Benenne diese und erläutere die unterschiedliche Wirkung.</w:t>
            </w:r>
          </w:p>
          <w:p w:rsidR="00663AD5" w:rsidRDefault="00663AD5" w:rsidP="00663AD5">
            <w:pPr>
              <w:rPr>
                <w:rFonts w:cs="Arial"/>
              </w:rPr>
            </w:pPr>
          </w:p>
          <w:tbl>
            <w:tblPr>
              <w:tblStyle w:val="Tabellenraster"/>
              <w:tblW w:w="8886" w:type="dxa"/>
              <w:tblInd w:w="567" w:type="dxa"/>
              <w:tblBorders>
                <w:left w:val="none" w:sz="0" w:space="0" w:color="auto"/>
                <w:right w:val="none" w:sz="0" w:space="0" w:color="auto"/>
              </w:tblBorders>
              <w:tblLook w:val="04A0" w:firstRow="1" w:lastRow="0" w:firstColumn="1" w:lastColumn="0" w:noHBand="0" w:noVBand="1"/>
            </w:tblPr>
            <w:tblGrid>
              <w:gridCol w:w="8886"/>
            </w:tblGrid>
            <w:tr w:rsidR="00663AD5" w:rsidRPr="00D17913" w:rsidTr="00663AD5">
              <w:trPr>
                <w:trHeight w:val="510"/>
              </w:trPr>
              <w:tc>
                <w:tcPr>
                  <w:tcW w:w="8886" w:type="dxa"/>
                </w:tcPr>
                <w:p w:rsidR="00663AD5" w:rsidRPr="00D17913" w:rsidRDefault="00663AD5" w:rsidP="00663AD5">
                  <w:pPr>
                    <w:rPr>
                      <w:rFonts w:cs="Arial"/>
                    </w:rPr>
                  </w:pPr>
                </w:p>
              </w:tc>
            </w:tr>
            <w:tr w:rsidR="00663AD5" w:rsidRPr="00D17913" w:rsidTr="00663AD5">
              <w:trPr>
                <w:trHeight w:val="510"/>
              </w:trPr>
              <w:tc>
                <w:tcPr>
                  <w:tcW w:w="8886" w:type="dxa"/>
                </w:tcPr>
                <w:p w:rsidR="00663AD5" w:rsidRPr="00D17913" w:rsidRDefault="00663AD5" w:rsidP="00663AD5">
                  <w:pPr>
                    <w:rPr>
                      <w:rFonts w:cs="Arial"/>
                    </w:rPr>
                  </w:pPr>
                </w:p>
              </w:tc>
            </w:tr>
            <w:tr w:rsidR="00663AD5" w:rsidRPr="00D17913" w:rsidTr="00663AD5">
              <w:trPr>
                <w:trHeight w:val="510"/>
              </w:trPr>
              <w:tc>
                <w:tcPr>
                  <w:tcW w:w="8886" w:type="dxa"/>
                </w:tcPr>
                <w:p w:rsidR="00663AD5" w:rsidRPr="00D17913" w:rsidRDefault="00663AD5" w:rsidP="00663AD5">
                  <w:pPr>
                    <w:rPr>
                      <w:rFonts w:cs="Arial"/>
                    </w:rPr>
                  </w:pPr>
                </w:p>
              </w:tc>
            </w:tr>
            <w:tr w:rsidR="00663AD5" w:rsidRPr="00D17913" w:rsidTr="00663AD5">
              <w:trPr>
                <w:trHeight w:val="510"/>
              </w:trPr>
              <w:tc>
                <w:tcPr>
                  <w:tcW w:w="8886" w:type="dxa"/>
                </w:tcPr>
                <w:p w:rsidR="00663AD5" w:rsidRPr="00D17913" w:rsidRDefault="00663AD5" w:rsidP="00663AD5">
                  <w:pPr>
                    <w:rPr>
                      <w:rFonts w:cs="Arial"/>
                    </w:rPr>
                  </w:pPr>
                </w:p>
              </w:tc>
            </w:tr>
            <w:tr w:rsidR="00663AD5" w:rsidRPr="00D17913" w:rsidTr="00663AD5">
              <w:trPr>
                <w:trHeight w:val="510"/>
              </w:trPr>
              <w:tc>
                <w:tcPr>
                  <w:tcW w:w="8886" w:type="dxa"/>
                </w:tcPr>
                <w:p w:rsidR="00663AD5" w:rsidRPr="00D17913" w:rsidRDefault="00663AD5" w:rsidP="00663AD5">
                  <w:pPr>
                    <w:rPr>
                      <w:rFonts w:cs="Arial"/>
                    </w:rPr>
                  </w:pPr>
                </w:p>
              </w:tc>
            </w:tr>
            <w:tr w:rsidR="00663AD5" w:rsidRPr="00D17913" w:rsidTr="00663AD5">
              <w:trPr>
                <w:trHeight w:val="510"/>
              </w:trPr>
              <w:tc>
                <w:tcPr>
                  <w:tcW w:w="8886" w:type="dxa"/>
                </w:tcPr>
                <w:p w:rsidR="00663AD5" w:rsidRPr="00D17913" w:rsidRDefault="00663AD5" w:rsidP="00663AD5">
                  <w:pPr>
                    <w:rPr>
                      <w:rFonts w:cs="Arial"/>
                    </w:rPr>
                  </w:pPr>
                </w:p>
              </w:tc>
            </w:tr>
            <w:tr w:rsidR="00663AD5" w:rsidRPr="00D17913" w:rsidTr="00663AD5">
              <w:trPr>
                <w:trHeight w:val="510"/>
              </w:trPr>
              <w:tc>
                <w:tcPr>
                  <w:tcW w:w="8886" w:type="dxa"/>
                </w:tcPr>
                <w:p w:rsidR="00663AD5" w:rsidRPr="00D17913" w:rsidRDefault="00663AD5" w:rsidP="00663AD5">
                  <w:pPr>
                    <w:rPr>
                      <w:rFonts w:cs="Arial"/>
                    </w:rPr>
                  </w:pPr>
                </w:p>
              </w:tc>
            </w:tr>
          </w:tbl>
          <w:p w:rsidR="00663AD5" w:rsidRDefault="00663AD5" w:rsidP="00663AD5">
            <w:pPr>
              <w:rPr>
                <w:rFonts w:cs="Arial"/>
              </w:rPr>
            </w:pPr>
            <w:r>
              <w:rPr>
                <w:rFonts w:cs="Arial"/>
              </w:rPr>
              <w:br w:type="page"/>
            </w:r>
          </w:p>
          <w:p w:rsidR="00663AD5" w:rsidRDefault="00663AD5" w:rsidP="00663AD5"/>
          <w:p w:rsidR="00663AD5" w:rsidRDefault="00663AD5" w:rsidP="00663AD5"/>
          <w:p w:rsidR="00663AD5" w:rsidRDefault="00663AD5" w:rsidP="00663AD5"/>
          <w:p w:rsidR="00663AD5" w:rsidRDefault="00663AD5" w:rsidP="00663AD5"/>
          <w:p w:rsidR="00663AD5" w:rsidRDefault="00663AD5" w:rsidP="00663AD5"/>
          <w:p w:rsidR="00663AD5" w:rsidRDefault="00663AD5" w:rsidP="00663AD5"/>
          <w:p w:rsidR="00663AD5" w:rsidRPr="00663AD5" w:rsidRDefault="00663AD5" w:rsidP="00663AD5">
            <w:pPr>
              <w:spacing w:before="60" w:after="200" w:line="276" w:lineRule="auto"/>
              <w:rPr>
                <w:rFonts w:cs="Arial"/>
              </w:rPr>
            </w:pPr>
            <w:r>
              <w:rPr>
                <w:rFonts w:cs="Arial"/>
              </w:rPr>
              <w:t>2c)</w:t>
            </w:r>
            <w:r>
              <w:rPr>
                <w:rFonts w:cs="Arial"/>
              </w:rPr>
              <w:tab/>
            </w:r>
            <w:r w:rsidRPr="00663AD5">
              <w:rPr>
                <w:rFonts w:cs="Arial"/>
              </w:rPr>
              <w:t xml:space="preserve">Erläutere auf der Grundlage deiner Ergebnisse aus den Aufgaben 1a und b, welche </w:t>
            </w:r>
            <w:r>
              <w:rPr>
                <w:rFonts w:cs="Arial"/>
              </w:rPr>
              <w:tab/>
            </w:r>
            <w:r w:rsidRPr="00663AD5">
              <w:rPr>
                <w:rFonts w:cs="Arial"/>
              </w:rPr>
              <w:t xml:space="preserve">Atmosphäre zu Beginn des Romans entworfen wird und welche Rückschlüsse dies </w:t>
            </w:r>
            <w:r>
              <w:rPr>
                <w:rFonts w:cs="Arial"/>
              </w:rPr>
              <w:tab/>
            </w:r>
            <w:r w:rsidRPr="00663AD5">
              <w:rPr>
                <w:rFonts w:cs="Arial"/>
              </w:rPr>
              <w:t>auf die Hauptfigur Jacob Reckless zulässt.</w:t>
            </w:r>
          </w:p>
          <w:p w:rsidR="00663AD5" w:rsidRPr="003B2AC7" w:rsidRDefault="00663AD5" w:rsidP="00663AD5">
            <w:pPr>
              <w:spacing w:before="60"/>
              <w:ind w:left="709" w:hanging="1"/>
              <w:rPr>
                <w:rFonts w:cs="Arial"/>
              </w:rPr>
            </w:pPr>
          </w:p>
          <w:tbl>
            <w:tblPr>
              <w:tblStyle w:val="Tabellenraster"/>
              <w:tblW w:w="0" w:type="auto"/>
              <w:tblInd w:w="567" w:type="dxa"/>
              <w:tblBorders>
                <w:left w:val="none" w:sz="0" w:space="0" w:color="auto"/>
                <w:right w:val="none" w:sz="0" w:space="0" w:color="auto"/>
              </w:tblBorders>
              <w:tblLook w:val="04A0" w:firstRow="1" w:lastRow="0" w:firstColumn="1" w:lastColumn="0" w:noHBand="0" w:noVBand="1"/>
            </w:tblPr>
            <w:tblGrid>
              <w:gridCol w:w="8241"/>
            </w:tblGrid>
            <w:tr w:rsidR="00663AD5" w:rsidRPr="00D17913" w:rsidTr="00663AD5">
              <w:trPr>
                <w:trHeight w:val="510"/>
              </w:trPr>
              <w:tc>
                <w:tcPr>
                  <w:tcW w:w="8241" w:type="dxa"/>
                </w:tcPr>
                <w:p w:rsidR="00663AD5" w:rsidRPr="00D17913" w:rsidRDefault="00663AD5" w:rsidP="00663AD5">
                  <w:pPr>
                    <w:pStyle w:val="Listenabsatz"/>
                    <w:ind w:left="0"/>
                    <w:rPr>
                      <w:rFonts w:cs="Arial"/>
                    </w:rPr>
                  </w:pPr>
                </w:p>
              </w:tc>
            </w:tr>
            <w:tr w:rsidR="00663AD5" w:rsidRPr="00D17913" w:rsidTr="00663AD5">
              <w:trPr>
                <w:trHeight w:val="510"/>
              </w:trPr>
              <w:tc>
                <w:tcPr>
                  <w:tcW w:w="8241" w:type="dxa"/>
                </w:tcPr>
                <w:p w:rsidR="00663AD5" w:rsidRPr="00D17913" w:rsidRDefault="00663AD5" w:rsidP="00663AD5">
                  <w:pPr>
                    <w:pStyle w:val="Listenabsatz"/>
                    <w:ind w:left="0"/>
                    <w:rPr>
                      <w:rFonts w:cs="Arial"/>
                    </w:rPr>
                  </w:pPr>
                </w:p>
              </w:tc>
            </w:tr>
            <w:tr w:rsidR="00663AD5" w:rsidRPr="00D17913" w:rsidTr="00663AD5">
              <w:trPr>
                <w:trHeight w:val="510"/>
              </w:trPr>
              <w:tc>
                <w:tcPr>
                  <w:tcW w:w="8241" w:type="dxa"/>
                </w:tcPr>
                <w:p w:rsidR="00663AD5" w:rsidRPr="00D17913" w:rsidRDefault="00663AD5" w:rsidP="00663AD5">
                  <w:pPr>
                    <w:pStyle w:val="Listenabsatz"/>
                    <w:ind w:left="0"/>
                    <w:rPr>
                      <w:rFonts w:cs="Arial"/>
                    </w:rPr>
                  </w:pPr>
                </w:p>
              </w:tc>
            </w:tr>
            <w:tr w:rsidR="00663AD5" w:rsidRPr="00D17913" w:rsidTr="00663AD5">
              <w:trPr>
                <w:trHeight w:val="510"/>
              </w:trPr>
              <w:tc>
                <w:tcPr>
                  <w:tcW w:w="8241" w:type="dxa"/>
                </w:tcPr>
                <w:p w:rsidR="00663AD5" w:rsidRPr="00D17913" w:rsidRDefault="00663AD5" w:rsidP="00663AD5">
                  <w:pPr>
                    <w:pStyle w:val="Listenabsatz"/>
                    <w:ind w:left="0"/>
                    <w:rPr>
                      <w:rFonts w:cs="Arial"/>
                    </w:rPr>
                  </w:pPr>
                </w:p>
              </w:tc>
            </w:tr>
            <w:tr w:rsidR="00663AD5" w:rsidRPr="00D17913" w:rsidTr="00663AD5">
              <w:trPr>
                <w:trHeight w:val="510"/>
              </w:trPr>
              <w:tc>
                <w:tcPr>
                  <w:tcW w:w="8241" w:type="dxa"/>
                </w:tcPr>
                <w:p w:rsidR="00663AD5" w:rsidRPr="00D17913" w:rsidRDefault="00663AD5" w:rsidP="00663AD5">
                  <w:pPr>
                    <w:pStyle w:val="Listenabsatz"/>
                    <w:ind w:left="0"/>
                    <w:rPr>
                      <w:rFonts w:cs="Arial"/>
                    </w:rPr>
                  </w:pPr>
                </w:p>
              </w:tc>
            </w:tr>
            <w:tr w:rsidR="00663AD5" w:rsidRPr="00D17913" w:rsidTr="00663AD5">
              <w:trPr>
                <w:trHeight w:val="510"/>
              </w:trPr>
              <w:tc>
                <w:tcPr>
                  <w:tcW w:w="8241" w:type="dxa"/>
                </w:tcPr>
                <w:p w:rsidR="00663AD5" w:rsidRPr="00D17913" w:rsidRDefault="00663AD5" w:rsidP="00663AD5">
                  <w:pPr>
                    <w:pStyle w:val="Listenabsatz"/>
                    <w:ind w:left="0"/>
                    <w:rPr>
                      <w:rFonts w:cs="Arial"/>
                    </w:rPr>
                  </w:pPr>
                </w:p>
              </w:tc>
            </w:tr>
            <w:tr w:rsidR="00663AD5" w:rsidRPr="00D17913" w:rsidTr="00663AD5">
              <w:trPr>
                <w:trHeight w:val="510"/>
              </w:trPr>
              <w:tc>
                <w:tcPr>
                  <w:tcW w:w="8241" w:type="dxa"/>
                </w:tcPr>
                <w:p w:rsidR="00663AD5" w:rsidRPr="00D17913" w:rsidRDefault="00663AD5" w:rsidP="00663AD5">
                  <w:pPr>
                    <w:pStyle w:val="Listenabsatz"/>
                    <w:ind w:left="0"/>
                    <w:rPr>
                      <w:rFonts w:cs="Arial"/>
                    </w:rPr>
                  </w:pPr>
                </w:p>
              </w:tc>
            </w:tr>
          </w:tbl>
          <w:p w:rsidR="00663AD5" w:rsidRDefault="00663AD5" w:rsidP="00663AD5"/>
          <w:p w:rsidR="00663AD5" w:rsidRPr="00663AD5" w:rsidRDefault="00663AD5" w:rsidP="00663AD5">
            <w:pPr>
              <w:rPr>
                <w:b/>
                <w:i/>
              </w:rPr>
            </w:pPr>
            <w:r w:rsidRPr="00663AD5">
              <w:t>3</w:t>
            </w:r>
            <w:r w:rsidRPr="00663AD5">
              <w:tab/>
            </w:r>
            <w:r w:rsidRPr="00663AD5">
              <w:rPr>
                <w:rStyle w:val="berschrift4Zchn"/>
                <w:rFonts w:ascii="Arial" w:hAnsi="Arial" w:cs="Arial"/>
                <w:b w:val="0"/>
                <w:i w:val="0"/>
                <w:color w:val="auto"/>
              </w:rPr>
              <w:t xml:space="preserve">Analysiere und deute die unterschiedliche Verwendung des Spiegelmotivs in der </w:t>
            </w:r>
            <w:r w:rsidRPr="00663AD5">
              <w:rPr>
                <w:rStyle w:val="berschrift4Zchn"/>
                <w:rFonts w:ascii="Arial" w:hAnsi="Arial" w:cs="Arial"/>
                <w:b w:val="0"/>
                <w:i w:val="0"/>
                <w:color w:val="auto"/>
              </w:rPr>
              <w:tab/>
              <w:t>Literatur.</w:t>
            </w:r>
          </w:p>
          <w:p w:rsidR="00663AD5" w:rsidRPr="00663AD5" w:rsidRDefault="00663AD5" w:rsidP="00663AD5"/>
          <w:p w:rsidR="00663AD5" w:rsidRPr="00663AD5" w:rsidRDefault="00663AD5" w:rsidP="00663AD5">
            <w:r>
              <w:tab/>
            </w:r>
            <w:r w:rsidRPr="00663AD5">
              <w:t xml:space="preserve">Auf dem Cover des Romans und im ersten Kapitel wird das Motiv des Spiegels </w:t>
            </w:r>
            <w:r>
              <w:tab/>
            </w:r>
            <w:r w:rsidRPr="00663AD5">
              <w:t>verwendet.</w:t>
            </w:r>
          </w:p>
          <w:p w:rsidR="00663AD5" w:rsidRPr="00663AD5" w:rsidRDefault="00663AD5" w:rsidP="00663AD5">
            <w:r w:rsidRPr="00663AD5">
              <w:tab/>
              <w:t>a</w:t>
            </w:r>
            <w:r>
              <w:t xml:space="preserve">) </w:t>
            </w:r>
            <w:r w:rsidRPr="00663AD5">
              <w:t>Erkläre Funktionen von Spiegeln im Alltag.</w:t>
            </w:r>
          </w:p>
          <w:tbl>
            <w:tblPr>
              <w:tblStyle w:val="Tabellenraster"/>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8241"/>
            </w:tblGrid>
            <w:tr w:rsidR="00663AD5" w:rsidRPr="00663AD5" w:rsidTr="00663AD5">
              <w:trPr>
                <w:trHeight w:val="510"/>
              </w:trPr>
              <w:tc>
                <w:tcPr>
                  <w:tcW w:w="8241" w:type="dxa"/>
                </w:tcPr>
                <w:p w:rsidR="00663AD5" w:rsidRPr="00663AD5" w:rsidRDefault="00663AD5" w:rsidP="00663AD5"/>
              </w:tc>
            </w:tr>
            <w:tr w:rsidR="00663AD5" w:rsidRPr="00663AD5" w:rsidTr="00663AD5">
              <w:trPr>
                <w:trHeight w:val="510"/>
              </w:trPr>
              <w:tc>
                <w:tcPr>
                  <w:tcW w:w="8241" w:type="dxa"/>
                </w:tcPr>
                <w:p w:rsidR="00663AD5" w:rsidRPr="00663AD5" w:rsidRDefault="00663AD5" w:rsidP="00663AD5"/>
              </w:tc>
            </w:tr>
            <w:tr w:rsidR="00663AD5" w:rsidRPr="00663AD5" w:rsidTr="00663AD5">
              <w:trPr>
                <w:trHeight w:val="510"/>
              </w:trPr>
              <w:tc>
                <w:tcPr>
                  <w:tcW w:w="8241" w:type="dxa"/>
                </w:tcPr>
                <w:p w:rsidR="00663AD5" w:rsidRPr="00663AD5" w:rsidRDefault="00663AD5" w:rsidP="00663AD5"/>
              </w:tc>
            </w:tr>
            <w:tr w:rsidR="00663AD5" w:rsidRPr="00663AD5" w:rsidTr="00663AD5">
              <w:trPr>
                <w:trHeight w:val="510"/>
              </w:trPr>
              <w:tc>
                <w:tcPr>
                  <w:tcW w:w="8241" w:type="dxa"/>
                </w:tcPr>
                <w:p w:rsidR="00663AD5" w:rsidRPr="00663AD5" w:rsidRDefault="00663AD5" w:rsidP="00663AD5"/>
              </w:tc>
            </w:tr>
          </w:tbl>
          <w:p w:rsidR="00663AD5" w:rsidRPr="00663AD5" w:rsidRDefault="00663AD5" w:rsidP="00663AD5"/>
          <w:p w:rsidR="00663AD5" w:rsidRPr="00881395" w:rsidRDefault="00663AD5" w:rsidP="00663AD5">
            <w:pPr>
              <w:rPr>
                <w:rFonts w:cs="Arial"/>
              </w:rPr>
            </w:pPr>
            <w:r>
              <w:rPr>
                <w:rFonts w:cs="Arial"/>
              </w:rPr>
              <w:tab/>
              <w:t xml:space="preserve">b) Einige </w:t>
            </w:r>
            <w:r w:rsidRPr="00881395">
              <w:rPr>
                <w:rFonts w:cs="Arial"/>
              </w:rPr>
              <w:t xml:space="preserve">Redensarten </w:t>
            </w:r>
            <w:r>
              <w:rPr>
                <w:rFonts w:cs="Arial"/>
              </w:rPr>
              <w:t>und Sprichwörter benutzen ebenfalls das Motiv des</w:t>
            </w:r>
            <w:r w:rsidRPr="00881395">
              <w:rPr>
                <w:rFonts w:cs="Arial"/>
              </w:rPr>
              <w:t xml:space="preserve"> Spiege</w:t>
            </w:r>
            <w:r>
              <w:rPr>
                <w:rFonts w:cs="Arial"/>
              </w:rPr>
              <w:t>ls.</w:t>
            </w:r>
            <w:r w:rsidRPr="00881395">
              <w:rPr>
                <w:rFonts w:cs="Arial"/>
              </w:rPr>
              <w:t xml:space="preserve"> </w:t>
            </w:r>
            <w:r>
              <w:rPr>
                <w:rFonts w:cs="Arial"/>
              </w:rPr>
              <w:tab/>
              <w:t>Wähle ein Beispiel aus und e</w:t>
            </w:r>
            <w:r w:rsidRPr="00881395">
              <w:rPr>
                <w:rFonts w:cs="Arial"/>
              </w:rPr>
              <w:t xml:space="preserve">rkläre </w:t>
            </w:r>
            <w:r>
              <w:rPr>
                <w:rFonts w:cs="Arial"/>
              </w:rPr>
              <w:t xml:space="preserve">dieses. Du kannst auch ein eigenes Beispiel </w:t>
            </w:r>
            <w:r>
              <w:rPr>
                <w:rFonts w:cs="Arial"/>
              </w:rPr>
              <w:tab/>
              <w:t>vorstellen.</w:t>
            </w:r>
          </w:p>
          <w:p w:rsidR="00663AD5" w:rsidRPr="00881395" w:rsidRDefault="00663AD5" w:rsidP="00663AD5">
            <w:pPr>
              <w:rPr>
                <w:rFonts w:cs="Arial"/>
              </w:rPr>
            </w:pPr>
            <w:r>
              <w:rPr>
                <w:rFonts w:cs="Arial"/>
              </w:rPr>
              <w:tab/>
            </w:r>
            <w:r>
              <w:rPr>
                <w:rFonts w:cs="Arial"/>
              </w:rPr>
              <w:tab/>
            </w:r>
            <w:r>
              <w:rPr>
                <w:rFonts w:cs="Arial"/>
              </w:rPr>
              <w:tab/>
            </w:r>
            <w:r w:rsidRPr="00881395">
              <w:rPr>
                <w:rFonts w:cs="Arial"/>
              </w:rPr>
              <w:t>„</w:t>
            </w:r>
            <w:r>
              <w:rPr>
                <w:rFonts w:cs="Arial"/>
              </w:rPr>
              <w:t>je</w:t>
            </w:r>
            <w:r w:rsidRPr="00881395">
              <w:rPr>
                <w:rFonts w:cs="Arial"/>
              </w:rPr>
              <w:t>mandem einen Spiegel vorhalten“</w:t>
            </w:r>
          </w:p>
          <w:p w:rsidR="00663AD5" w:rsidRDefault="00663AD5" w:rsidP="00663AD5">
            <w:pPr>
              <w:rPr>
                <w:rFonts w:cs="Arial"/>
              </w:rPr>
            </w:pPr>
            <w:r>
              <w:rPr>
                <w:rFonts w:cs="Arial"/>
              </w:rPr>
              <w:tab/>
            </w:r>
            <w:r>
              <w:rPr>
                <w:rFonts w:cs="Arial"/>
              </w:rPr>
              <w:tab/>
            </w:r>
            <w:r>
              <w:rPr>
                <w:rFonts w:cs="Arial"/>
              </w:rPr>
              <w:tab/>
            </w:r>
            <w:r w:rsidRPr="00881395">
              <w:rPr>
                <w:rFonts w:cs="Arial"/>
              </w:rPr>
              <w:t>„Die Augen sind der Spiegel der Seele.“</w:t>
            </w:r>
          </w:p>
          <w:tbl>
            <w:tblPr>
              <w:tblStyle w:val="Tabellenraster"/>
              <w:tblW w:w="0" w:type="auto"/>
              <w:tblInd w:w="392" w:type="dxa"/>
              <w:tblBorders>
                <w:top w:val="none" w:sz="0" w:space="0" w:color="auto"/>
                <w:left w:val="none" w:sz="0" w:space="0" w:color="auto"/>
                <w:right w:val="none" w:sz="0" w:space="0" w:color="auto"/>
              </w:tblBorders>
              <w:tblLook w:val="04A0" w:firstRow="1" w:lastRow="0" w:firstColumn="1" w:lastColumn="0" w:noHBand="0" w:noVBand="1"/>
            </w:tblPr>
            <w:tblGrid>
              <w:gridCol w:w="8241"/>
            </w:tblGrid>
            <w:tr w:rsidR="00663AD5" w:rsidRPr="00D17913" w:rsidTr="00663AD5">
              <w:trPr>
                <w:trHeight w:val="510"/>
              </w:trPr>
              <w:tc>
                <w:tcPr>
                  <w:tcW w:w="8241" w:type="dxa"/>
                </w:tcPr>
                <w:p w:rsidR="00663AD5" w:rsidRPr="00D17913" w:rsidRDefault="00663AD5" w:rsidP="00663AD5">
                  <w:pPr>
                    <w:rPr>
                      <w:rFonts w:cs="Arial"/>
                    </w:rPr>
                  </w:pPr>
                </w:p>
              </w:tc>
            </w:tr>
            <w:tr w:rsidR="00663AD5" w:rsidRPr="00D17913" w:rsidTr="00663AD5">
              <w:trPr>
                <w:trHeight w:val="510"/>
              </w:trPr>
              <w:tc>
                <w:tcPr>
                  <w:tcW w:w="8241" w:type="dxa"/>
                </w:tcPr>
                <w:p w:rsidR="00663AD5" w:rsidRPr="00D17913" w:rsidRDefault="00663AD5" w:rsidP="00663AD5">
                  <w:pPr>
                    <w:rPr>
                      <w:rFonts w:cs="Arial"/>
                    </w:rPr>
                  </w:pPr>
                </w:p>
              </w:tc>
            </w:tr>
            <w:tr w:rsidR="00663AD5" w:rsidRPr="00D17913" w:rsidTr="00663AD5">
              <w:trPr>
                <w:trHeight w:val="510"/>
              </w:trPr>
              <w:tc>
                <w:tcPr>
                  <w:tcW w:w="8241" w:type="dxa"/>
                </w:tcPr>
                <w:p w:rsidR="00663AD5" w:rsidRPr="00D17913" w:rsidRDefault="00663AD5" w:rsidP="00663AD5">
                  <w:pPr>
                    <w:rPr>
                      <w:rFonts w:cs="Arial"/>
                    </w:rPr>
                  </w:pPr>
                </w:p>
              </w:tc>
            </w:tr>
            <w:tr w:rsidR="00663AD5" w:rsidRPr="00D17913" w:rsidTr="00663AD5">
              <w:trPr>
                <w:trHeight w:val="510"/>
              </w:trPr>
              <w:tc>
                <w:tcPr>
                  <w:tcW w:w="8241" w:type="dxa"/>
                </w:tcPr>
                <w:p w:rsidR="00663AD5" w:rsidRPr="00D17913" w:rsidRDefault="00663AD5" w:rsidP="00663AD5">
                  <w:pPr>
                    <w:rPr>
                      <w:rFonts w:cs="Arial"/>
                    </w:rPr>
                  </w:pPr>
                </w:p>
              </w:tc>
            </w:tr>
            <w:tr w:rsidR="00663AD5" w:rsidRPr="00D17913" w:rsidTr="00663AD5">
              <w:trPr>
                <w:trHeight w:val="510"/>
              </w:trPr>
              <w:tc>
                <w:tcPr>
                  <w:tcW w:w="8241" w:type="dxa"/>
                </w:tcPr>
                <w:p w:rsidR="00663AD5" w:rsidRPr="00D17913" w:rsidRDefault="00663AD5" w:rsidP="00663AD5">
                  <w:pPr>
                    <w:rPr>
                      <w:rFonts w:cs="Arial"/>
                    </w:rPr>
                  </w:pPr>
                </w:p>
              </w:tc>
            </w:tr>
            <w:tr w:rsidR="00663AD5" w:rsidRPr="00D17913" w:rsidTr="00663AD5">
              <w:trPr>
                <w:trHeight w:val="510"/>
              </w:trPr>
              <w:tc>
                <w:tcPr>
                  <w:tcW w:w="8241" w:type="dxa"/>
                </w:tcPr>
                <w:p w:rsidR="00663AD5" w:rsidRPr="00D17913" w:rsidRDefault="00663AD5" w:rsidP="00663AD5">
                  <w:pPr>
                    <w:rPr>
                      <w:rFonts w:cs="Arial"/>
                    </w:rPr>
                  </w:pPr>
                </w:p>
              </w:tc>
            </w:tr>
          </w:tbl>
          <w:p w:rsidR="00663AD5" w:rsidRPr="00663AD5" w:rsidRDefault="00663AD5" w:rsidP="00663AD5"/>
        </w:tc>
      </w:tr>
    </w:tbl>
    <w:p w:rsidR="00663AD5" w:rsidRDefault="00663AD5" w:rsidP="00663AD5"/>
    <w:p w:rsidR="00663AD5" w:rsidRDefault="00663AD5" w:rsidP="00DB438E">
      <w:pPr>
        <w:ind w:left="284" w:hanging="284"/>
        <w:rPr>
          <w:rFonts w:cs="Arial"/>
        </w:rPr>
      </w:pPr>
    </w:p>
    <w:tbl>
      <w:tblPr>
        <w:tblStyle w:val="Tabellenraster"/>
        <w:tblW w:w="0" w:type="auto"/>
        <w:tblInd w:w="108" w:type="dxa"/>
        <w:tblLook w:val="04A0" w:firstRow="1" w:lastRow="0" w:firstColumn="1" w:lastColumn="0" w:noHBand="0" w:noVBand="1"/>
      </w:tblPr>
      <w:tblGrid>
        <w:gridCol w:w="9180"/>
      </w:tblGrid>
      <w:tr w:rsidR="000F0C0E" w:rsidTr="000F0C0E">
        <w:tc>
          <w:tcPr>
            <w:tcW w:w="9180" w:type="dxa"/>
          </w:tcPr>
          <w:p w:rsidR="000F0C0E" w:rsidRDefault="000F0C0E" w:rsidP="000F0C0E"/>
          <w:p w:rsidR="000F0C0E" w:rsidRPr="000B0C46" w:rsidRDefault="000F0C0E" w:rsidP="000F0C0E">
            <w:r>
              <w:tab/>
              <w:t xml:space="preserve">c) </w:t>
            </w:r>
            <w:r w:rsidRPr="000B0C46">
              <w:t xml:space="preserve">Das lateinische Wort </w:t>
            </w:r>
            <w:r w:rsidRPr="000B0C46">
              <w:rPr>
                <w:i/>
              </w:rPr>
              <w:t>speculum</w:t>
            </w:r>
            <w:r w:rsidRPr="000B0C46">
              <w:t xml:space="preserve"> bedeutet Abbild oder Spiegel und ist mit dem </w:t>
            </w:r>
            <w:r>
              <w:tab/>
            </w:r>
            <w:r w:rsidRPr="000B0C46">
              <w:t xml:space="preserve">lateinischen Verb </w:t>
            </w:r>
            <w:r w:rsidRPr="00097680">
              <w:rPr>
                <w:i/>
              </w:rPr>
              <w:t>specere (sehen)</w:t>
            </w:r>
            <w:r w:rsidRPr="000B0C46">
              <w:t xml:space="preserve"> verbunden. Bilde Verben, die mit den Bedeutungen </w:t>
            </w:r>
            <w:r>
              <w:tab/>
            </w:r>
            <w:r w:rsidRPr="000B0C46">
              <w:t>korrespondieren.</w:t>
            </w:r>
          </w:p>
          <w:tbl>
            <w:tblPr>
              <w:tblStyle w:val="Tabellenraster"/>
              <w:tblW w:w="0" w:type="auto"/>
              <w:tblInd w:w="604" w:type="dxa"/>
              <w:tblBorders>
                <w:top w:val="none" w:sz="0" w:space="0" w:color="auto"/>
                <w:left w:val="none" w:sz="0" w:space="0" w:color="auto"/>
                <w:right w:val="none" w:sz="0" w:space="0" w:color="auto"/>
              </w:tblBorders>
              <w:tblLook w:val="04A0" w:firstRow="1" w:lastRow="0" w:firstColumn="1" w:lastColumn="0" w:noHBand="0" w:noVBand="1"/>
            </w:tblPr>
            <w:tblGrid>
              <w:gridCol w:w="8241"/>
            </w:tblGrid>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bl>
          <w:p w:rsidR="000F0C0E" w:rsidRDefault="000F0C0E" w:rsidP="000F0C0E"/>
          <w:p w:rsidR="000F0C0E" w:rsidRPr="00435EEB" w:rsidRDefault="000F0C0E" w:rsidP="000F0C0E">
            <w:r>
              <w:tab/>
              <w:t xml:space="preserve">d) </w:t>
            </w:r>
            <w:r w:rsidRPr="00435EEB">
              <w:t xml:space="preserve">Erkläre an zwei Beispielen aus der Literatur (z. B. „Schneewittchen“, „Alice </w:t>
            </w:r>
            <w:r>
              <w:t xml:space="preserve">im </w:t>
            </w:r>
            <w:r>
              <w:tab/>
            </w:r>
            <w:r w:rsidRPr="00435EEB">
              <w:t xml:space="preserve">Spiegelland“, Harry Potter und der Stein der Weisen“), welche Bedeutung der Spiegel </w:t>
            </w:r>
            <w:r>
              <w:tab/>
            </w:r>
            <w:r w:rsidRPr="00435EEB">
              <w:t>darin jeweils hat. Du kannst die unten</w:t>
            </w:r>
            <w:r>
              <w:t xml:space="preserve"> </w:t>
            </w:r>
            <w:r w:rsidRPr="00435EEB">
              <w:t xml:space="preserve">stehenden Textgrundlagen nutzen oder die </w:t>
            </w:r>
            <w:r>
              <w:tab/>
            </w:r>
            <w:r w:rsidRPr="00435EEB">
              <w:t>Erklärung aufgrund deines Wissen</w:t>
            </w:r>
            <w:r>
              <w:t>s über die literarischen Werke formulieren</w:t>
            </w:r>
            <w:r w:rsidRPr="00435EEB">
              <w:t>.</w:t>
            </w:r>
          </w:p>
          <w:tbl>
            <w:tblPr>
              <w:tblStyle w:val="Tabellenraster"/>
              <w:tblW w:w="0" w:type="auto"/>
              <w:tblInd w:w="604" w:type="dxa"/>
              <w:tblBorders>
                <w:top w:val="none" w:sz="0" w:space="0" w:color="auto"/>
                <w:left w:val="none" w:sz="0" w:space="0" w:color="auto"/>
                <w:right w:val="none" w:sz="0" w:space="0" w:color="auto"/>
              </w:tblBorders>
              <w:tblLook w:val="04A0" w:firstRow="1" w:lastRow="0" w:firstColumn="1" w:lastColumn="0" w:noHBand="0" w:noVBand="1"/>
            </w:tblPr>
            <w:tblGrid>
              <w:gridCol w:w="8241"/>
            </w:tblGrid>
            <w:tr w:rsidR="000F0C0E" w:rsidRPr="00D17913" w:rsidTr="000F0C0E">
              <w:trPr>
                <w:trHeight w:val="454"/>
              </w:trPr>
              <w:tc>
                <w:tcPr>
                  <w:tcW w:w="8241" w:type="dxa"/>
                </w:tcPr>
                <w:p w:rsidR="000F0C0E" w:rsidRPr="00D17913" w:rsidRDefault="000F0C0E" w:rsidP="000F0C0E"/>
              </w:tc>
            </w:tr>
            <w:tr w:rsidR="000F0C0E" w:rsidRPr="00D17913" w:rsidTr="000F0C0E">
              <w:trPr>
                <w:trHeight w:val="454"/>
              </w:trPr>
              <w:tc>
                <w:tcPr>
                  <w:tcW w:w="8241" w:type="dxa"/>
                </w:tcPr>
                <w:p w:rsidR="000F0C0E" w:rsidRPr="00D17913" w:rsidRDefault="000F0C0E" w:rsidP="000F0C0E"/>
              </w:tc>
            </w:tr>
            <w:tr w:rsidR="000F0C0E" w:rsidRPr="00D17913" w:rsidTr="000F0C0E">
              <w:trPr>
                <w:trHeight w:val="454"/>
              </w:trPr>
              <w:tc>
                <w:tcPr>
                  <w:tcW w:w="8241" w:type="dxa"/>
                </w:tcPr>
                <w:p w:rsidR="000F0C0E" w:rsidRPr="00D17913" w:rsidRDefault="000F0C0E" w:rsidP="000F0C0E"/>
              </w:tc>
            </w:tr>
            <w:tr w:rsidR="000F0C0E" w:rsidRPr="00D17913" w:rsidTr="000F0C0E">
              <w:trPr>
                <w:trHeight w:val="454"/>
              </w:trPr>
              <w:tc>
                <w:tcPr>
                  <w:tcW w:w="8241" w:type="dxa"/>
                </w:tcPr>
                <w:p w:rsidR="000F0C0E" w:rsidRPr="00D17913" w:rsidRDefault="000F0C0E" w:rsidP="000F0C0E"/>
              </w:tc>
            </w:tr>
            <w:tr w:rsidR="000F0C0E" w:rsidRPr="00D17913" w:rsidTr="000F0C0E">
              <w:trPr>
                <w:trHeight w:val="454"/>
              </w:trPr>
              <w:tc>
                <w:tcPr>
                  <w:tcW w:w="8241" w:type="dxa"/>
                </w:tcPr>
                <w:p w:rsidR="000F0C0E" w:rsidRPr="00D17913" w:rsidRDefault="000F0C0E" w:rsidP="000F0C0E"/>
              </w:tc>
            </w:tr>
          </w:tbl>
          <w:p w:rsidR="000F0C0E" w:rsidRDefault="000F0C0E" w:rsidP="000F0C0E"/>
        </w:tc>
      </w:tr>
    </w:tbl>
    <w:p w:rsidR="00DB438E" w:rsidRPr="00023AFF" w:rsidRDefault="00DB438E" w:rsidP="000F0C0E">
      <w:pPr>
        <w:rPr>
          <w:rFonts w:cs="Arial"/>
          <w:sz w:val="16"/>
          <w:szCs w:val="16"/>
        </w:rPr>
      </w:pPr>
    </w:p>
    <w:p w:rsidR="00DB438E" w:rsidRDefault="00DB438E">
      <w:pPr>
        <w:rPr>
          <w:rFonts w:cs="Arial"/>
          <w:b/>
        </w:rPr>
      </w:pPr>
      <w:r>
        <w:rPr>
          <w:rFonts w:cs="Arial"/>
          <w:b/>
        </w:rPr>
        <w:br w:type="page"/>
      </w:r>
    </w:p>
    <w:p w:rsidR="00DB438E" w:rsidRDefault="00DB438E" w:rsidP="00DB438E">
      <w:pPr>
        <w:pStyle w:val="Listenabsatz"/>
        <w:ind w:left="0"/>
        <w:rPr>
          <w:rFonts w:cs="Arial"/>
          <w:b/>
        </w:rPr>
      </w:pPr>
      <w:r w:rsidRPr="00EA7313">
        <w:rPr>
          <w:rFonts w:cs="Arial"/>
          <w:b/>
        </w:rPr>
        <w:lastRenderedPageBreak/>
        <w:t xml:space="preserve">Spiegel in der </w:t>
      </w:r>
      <w:r w:rsidR="000F0C0E">
        <w:rPr>
          <w:rFonts w:cs="Arial"/>
          <w:b/>
        </w:rPr>
        <w:t>Literatur</w:t>
      </w:r>
    </w:p>
    <w:p w:rsidR="000F0C0E" w:rsidRDefault="000F0C0E" w:rsidP="00DB438E">
      <w:pPr>
        <w:pStyle w:val="Listenabsatz"/>
        <w:ind w:left="0"/>
        <w:rPr>
          <w:rFonts w:cs="Arial"/>
          <w:b/>
        </w:rPr>
      </w:pPr>
    </w:p>
    <w:p w:rsidR="000F0C0E" w:rsidRPr="000F0C0E" w:rsidRDefault="000F0C0E" w:rsidP="00DB438E">
      <w:pPr>
        <w:pStyle w:val="Listenabsatz"/>
        <w:ind w:left="0"/>
        <w:rPr>
          <w:rFonts w:cs="Arial"/>
        </w:rPr>
      </w:pPr>
      <w:r>
        <w:rPr>
          <w:rFonts w:cs="Arial"/>
        </w:rPr>
        <w:t>Textgrundlage</w:t>
      </w:r>
    </w:p>
    <w:p w:rsidR="00DB438E" w:rsidRPr="00EA7313" w:rsidRDefault="00DB438E" w:rsidP="00DB438E">
      <w:pPr>
        <w:pStyle w:val="Listenabsatz"/>
        <w:ind w:left="0"/>
        <w:rPr>
          <w:rFonts w:cs="Arial"/>
          <w:b/>
        </w:rPr>
      </w:pPr>
    </w:p>
    <w:p w:rsidR="00DB438E" w:rsidRPr="00781A33" w:rsidRDefault="00DB438E" w:rsidP="00DB438E">
      <w:pPr>
        <w:pStyle w:val="Listenabsatz"/>
        <w:spacing w:before="120"/>
        <w:ind w:left="0"/>
        <w:rPr>
          <w:rFonts w:cs="Arial"/>
          <w:i/>
        </w:rPr>
        <w:sectPr w:rsidR="00DB438E" w:rsidRPr="00781A33" w:rsidSect="00151389">
          <w:type w:val="continuous"/>
          <w:pgSz w:w="11906" w:h="16838"/>
          <w:pgMar w:top="1417" w:right="1417" w:bottom="1134" w:left="1417" w:header="708" w:footer="708" w:gutter="0"/>
          <w:cols w:space="708"/>
          <w:docGrid w:linePitch="360"/>
        </w:sectPr>
      </w:pPr>
      <w:r>
        <w:rPr>
          <w:rFonts w:cs="Arial"/>
          <w:i/>
        </w:rPr>
        <w:t>Schneewittchen</w:t>
      </w:r>
    </w:p>
    <w:p w:rsidR="00DB438E" w:rsidRDefault="00DB438E" w:rsidP="00DB438E">
      <w:pPr>
        <w:pStyle w:val="Listenabsatz"/>
        <w:ind w:left="0"/>
        <w:rPr>
          <w:rFonts w:cs="Arial"/>
        </w:rPr>
      </w:pPr>
      <w:r>
        <w:rPr>
          <w:rFonts w:cs="Arial"/>
        </w:rPr>
        <w:t>[…]</w:t>
      </w:r>
    </w:p>
    <w:p w:rsidR="00DB438E" w:rsidRDefault="00DB438E" w:rsidP="00DB438E">
      <w:pPr>
        <w:pStyle w:val="Listenabsatz"/>
        <w:ind w:left="0"/>
        <w:rPr>
          <w:rFonts w:cs="Arial"/>
        </w:rPr>
      </w:pPr>
      <w:r>
        <w:rPr>
          <w:rFonts w:cs="Arial"/>
        </w:rPr>
        <w:t xml:space="preserve">Über ein Jahr nahm sich der König eine andere Gemahlin. Es war eine schöne Frau, aber sie war stolz und übermütig und konnte nicht leiden, daß sie an Schönheit von jemand sollte übertroffen werden. Sie hatte einen wunderbaren Spiegel, wenn sie vor den trat und sich darin beschaute, sprach sie: </w:t>
      </w:r>
    </w:p>
    <w:p w:rsidR="00DB438E" w:rsidRDefault="00DB438E" w:rsidP="00DB438E">
      <w:pPr>
        <w:pStyle w:val="Listenabsatz"/>
        <w:ind w:left="0" w:firstLine="696"/>
        <w:rPr>
          <w:rFonts w:cs="Arial"/>
        </w:rPr>
      </w:pPr>
      <w:r>
        <w:rPr>
          <w:rFonts w:cs="Arial"/>
        </w:rPr>
        <w:t xml:space="preserve">„Spieglein, Spieglein an der Wand, </w:t>
      </w:r>
    </w:p>
    <w:p w:rsidR="00DB438E" w:rsidRDefault="00DB438E" w:rsidP="00DB438E">
      <w:pPr>
        <w:pStyle w:val="Listenabsatz"/>
        <w:ind w:left="0" w:firstLine="696"/>
        <w:rPr>
          <w:rFonts w:cs="Arial"/>
        </w:rPr>
      </w:pPr>
      <w:r>
        <w:rPr>
          <w:rFonts w:cs="Arial"/>
        </w:rPr>
        <w:t>Wer ist die Schönste im ganzen Land?“,</w:t>
      </w:r>
    </w:p>
    <w:p w:rsidR="00DB438E" w:rsidRDefault="00DB438E" w:rsidP="00DB438E">
      <w:pPr>
        <w:pStyle w:val="Listenabsatz"/>
        <w:ind w:left="0"/>
        <w:rPr>
          <w:rFonts w:cs="Arial"/>
        </w:rPr>
      </w:pPr>
      <w:r>
        <w:rPr>
          <w:rFonts w:cs="Arial"/>
        </w:rPr>
        <w:t>so antwortete der Spiegel:</w:t>
      </w:r>
    </w:p>
    <w:p w:rsidR="00DB438E" w:rsidRDefault="00DB438E" w:rsidP="00DB438E">
      <w:pPr>
        <w:pStyle w:val="Listenabsatz"/>
        <w:ind w:left="0"/>
        <w:rPr>
          <w:rFonts w:cs="Arial"/>
        </w:rPr>
      </w:pPr>
      <w:r>
        <w:rPr>
          <w:rFonts w:cs="Arial"/>
        </w:rPr>
        <w:tab/>
        <w:t>„Frau Königin, Ihr seid die Schönste im Land.“</w:t>
      </w:r>
    </w:p>
    <w:p w:rsidR="00DB438E" w:rsidRDefault="00DB438E" w:rsidP="00DB438E">
      <w:pPr>
        <w:pStyle w:val="Listenabsatz"/>
        <w:ind w:left="0"/>
        <w:rPr>
          <w:rFonts w:cs="Arial"/>
        </w:rPr>
        <w:sectPr w:rsidR="00DB438E" w:rsidSect="001C7C62">
          <w:type w:val="continuous"/>
          <w:pgSz w:w="11906" w:h="16838"/>
          <w:pgMar w:top="1418" w:right="1418" w:bottom="1134" w:left="1418" w:header="709" w:footer="709" w:gutter="0"/>
          <w:lnNumType w:countBy="5" w:restart="newSection"/>
          <w:cols w:space="708"/>
          <w:docGrid w:linePitch="360"/>
        </w:sectPr>
      </w:pPr>
      <w:r>
        <w:rPr>
          <w:rFonts w:cs="Arial"/>
        </w:rPr>
        <w:t>Da war sie zufrieden, denn sie wußte, daß der Spiegel die Wahrheit sagte. […]</w:t>
      </w:r>
    </w:p>
    <w:p w:rsidR="00DB438E" w:rsidRPr="00184657" w:rsidRDefault="00DB438E" w:rsidP="00DB438E">
      <w:pPr>
        <w:pStyle w:val="Listenabsatz"/>
        <w:ind w:left="0"/>
        <w:rPr>
          <w:rFonts w:cs="Arial"/>
          <w:sz w:val="16"/>
          <w:szCs w:val="16"/>
        </w:rPr>
      </w:pPr>
    </w:p>
    <w:p w:rsidR="00DB438E" w:rsidRPr="0019388F" w:rsidRDefault="00DB438E" w:rsidP="00DB438E">
      <w:pPr>
        <w:pStyle w:val="Listenabsatz"/>
        <w:spacing w:before="240"/>
        <w:ind w:left="0"/>
        <w:rPr>
          <w:rFonts w:cs="Arial"/>
          <w:sz w:val="20"/>
          <w:szCs w:val="20"/>
        </w:rPr>
      </w:pPr>
      <w:r w:rsidRPr="0019388F">
        <w:rPr>
          <w:rFonts w:cs="Arial"/>
          <w:sz w:val="20"/>
          <w:szCs w:val="20"/>
        </w:rPr>
        <w:t>Brüder Grimm: Schneewittchen. In: Kinder und Hausmärchen. G</w:t>
      </w:r>
      <w:r>
        <w:rPr>
          <w:rFonts w:cs="Arial"/>
          <w:sz w:val="20"/>
          <w:szCs w:val="20"/>
        </w:rPr>
        <w:t>esammelt durch die Brüder Grimm.</w:t>
      </w:r>
      <w:r w:rsidRPr="0019388F">
        <w:rPr>
          <w:rFonts w:cs="Arial"/>
          <w:sz w:val="20"/>
          <w:szCs w:val="20"/>
        </w:rPr>
        <w:t xml:space="preserve"> Berlin und Weimar</w:t>
      </w:r>
      <w:r>
        <w:rPr>
          <w:rFonts w:cs="Arial"/>
          <w:sz w:val="20"/>
          <w:szCs w:val="20"/>
        </w:rPr>
        <w:t>:</w:t>
      </w:r>
      <w:r w:rsidRPr="0019388F">
        <w:rPr>
          <w:rFonts w:cs="Arial"/>
          <w:sz w:val="20"/>
          <w:szCs w:val="20"/>
        </w:rPr>
        <w:t xml:space="preserve"> Aufbau-Verlag 1967, S. 230 f</w:t>
      </w:r>
      <w:r>
        <w:rPr>
          <w:rFonts w:cs="Arial"/>
          <w:sz w:val="20"/>
          <w:szCs w:val="20"/>
        </w:rPr>
        <w:t>.</w:t>
      </w:r>
    </w:p>
    <w:p w:rsidR="00DB438E" w:rsidRDefault="00DB438E" w:rsidP="00DB438E">
      <w:pPr>
        <w:pStyle w:val="Listenabsatz"/>
        <w:ind w:left="0"/>
        <w:rPr>
          <w:rFonts w:cs="Arial"/>
        </w:rPr>
      </w:pPr>
    </w:p>
    <w:p w:rsidR="00DB438E" w:rsidRDefault="00DB438E" w:rsidP="00DB438E">
      <w:pPr>
        <w:pStyle w:val="Listenabsatz"/>
        <w:ind w:left="0"/>
        <w:rPr>
          <w:rFonts w:cs="Arial"/>
        </w:rPr>
      </w:pPr>
    </w:p>
    <w:p w:rsidR="00DB438E" w:rsidRPr="00435EEB" w:rsidRDefault="00DB438E" w:rsidP="00DB438E">
      <w:pPr>
        <w:pStyle w:val="Listenabsatz"/>
        <w:ind w:left="0"/>
        <w:rPr>
          <w:rFonts w:cs="Arial"/>
          <w:i/>
        </w:rPr>
      </w:pPr>
      <w:r>
        <w:rPr>
          <w:rFonts w:cs="Arial"/>
          <w:i/>
        </w:rPr>
        <w:t>H</w:t>
      </w:r>
      <w:r w:rsidRPr="00435EEB">
        <w:rPr>
          <w:rFonts w:cs="Arial"/>
          <w:i/>
        </w:rPr>
        <w:t>arry Potter und der Stein der Weisen</w:t>
      </w:r>
    </w:p>
    <w:p w:rsidR="00DB438E" w:rsidRDefault="00DB438E" w:rsidP="00DB438E">
      <w:pPr>
        <w:pStyle w:val="Listenabsatz"/>
        <w:ind w:left="0"/>
        <w:rPr>
          <w:rFonts w:cs="Arial"/>
        </w:rPr>
        <w:sectPr w:rsidR="00DB438E" w:rsidSect="00151389">
          <w:type w:val="continuous"/>
          <w:pgSz w:w="11906" w:h="16838"/>
          <w:pgMar w:top="1417" w:right="1417" w:bottom="1134" w:left="1417" w:header="708" w:footer="708" w:gutter="0"/>
          <w:cols w:space="708"/>
          <w:docGrid w:linePitch="360"/>
        </w:sectPr>
      </w:pPr>
    </w:p>
    <w:p w:rsidR="00DB438E" w:rsidRPr="00435EEB" w:rsidRDefault="00DB438E" w:rsidP="00DB438E">
      <w:pPr>
        <w:pStyle w:val="Listenabsatz"/>
        <w:ind w:left="0"/>
        <w:rPr>
          <w:rFonts w:cs="Arial"/>
        </w:rPr>
      </w:pPr>
      <w:r w:rsidRPr="00435EEB">
        <w:rPr>
          <w:rFonts w:cs="Arial"/>
        </w:rPr>
        <w:t>[…]</w:t>
      </w:r>
    </w:p>
    <w:p w:rsidR="00DB438E" w:rsidRPr="00435EEB" w:rsidRDefault="00DB438E" w:rsidP="00DB438E">
      <w:pPr>
        <w:pStyle w:val="Listenabsatz"/>
        <w:ind w:left="0"/>
        <w:rPr>
          <w:rFonts w:cs="Arial"/>
        </w:rPr>
      </w:pPr>
      <w:r w:rsidRPr="00435EEB">
        <w:rPr>
          <w:rFonts w:cs="Arial"/>
        </w:rPr>
        <w:t>„Nun“, sagte Dumbledore und glitt vom Tisch herunter, um sich neben Harry auf den Boden zu setzen, „wie hunderte Menschen vor dir hast du die Freuden des Spiegels Nerhegeb entdeckt.“</w:t>
      </w:r>
    </w:p>
    <w:p w:rsidR="00DB438E" w:rsidRPr="00435EEB" w:rsidRDefault="00DB438E" w:rsidP="00DB438E">
      <w:pPr>
        <w:pStyle w:val="Listenabsatz"/>
        <w:ind w:left="0"/>
        <w:rPr>
          <w:rFonts w:cs="Arial"/>
        </w:rPr>
      </w:pPr>
      <w:r w:rsidRPr="00435EEB">
        <w:rPr>
          <w:rFonts w:cs="Arial"/>
        </w:rPr>
        <w:t>„Ich wusste nicht, dass er so heißt, Sir.“</w:t>
      </w:r>
    </w:p>
    <w:p w:rsidR="00DB438E" w:rsidRPr="00435EEB" w:rsidRDefault="00DB438E" w:rsidP="00DB438E">
      <w:pPr>
        <w:pStyle w:val="Listenabsatz"/>
        <w:ind w:left="0"/>
        <w:rPr>
          <w:rFonts w:cs="Arial"/>
        </w:rPr>
      </w:pPr>
      <w:r w:rsidRPr="00435EEB">
        <w:rPr>
          <w:rFonts w:cs="Arial"/>
        </w:rPr>
        <w:t>„Aber ich denke, du hast inzwischen erkannt, was er tut?“</w:t>
      </w:r>
    </w:p>
    <w:p w:rsidR="00DB438E" w:rsidRPr="00435EEB" w:rsidRDefault="00DB438E" w:rsidP="00DB438E">
      <w:pPr>
        <w:pStyle w:val="Listenabsatz"/>
        <w:ind w:left="0"/>
        <w:rPr>
          <w:rFonts w:cs="Arial"/>
        </w:rPr>
      </w:pPr>
      <w:r>
        <w:rPr>
          <w:rFonts w:cs="Arial"/>
        </w:rPr>
        <w:t>„Er – n</w:t>
      </w:r>
      <w:r w:rsidRPr="00435EEB">
        <w:rPr>
          <w:rFonts w:cs="Arial"/>
        </w:rPr>
        <w:t>a j</w:t>
      </w:r>
      <w:r>
        <w:rPr>
          <w:rFonts w:cs="Arial"/>
        </w:rPr>
        <w:t>a – er zeigt mir meine Familie ˗˗“</w:t>
      </w:r>
    </w:p>
    <w:p w:rsidR="00DB438E" w:rsidRPr="00435EEB" w:rsidRDefault="00DB438E" w:rsidP="00DB438E">
      <w:pPr>
        <w:pStyle w:val="Listenabsatz"/>
        <w:ind w:left="0"/>
        <w:rPr>
          <w:rFonts w:cs="Arial"/>
        </w:rPr>
      </w:pPr>
      <w:r w:rsidRPr="00435EEB">
        <w:rPr>
          <w:rFonts w:cs="Arial"/>
        </w:rPr>
        <w:t>„Und er hat deinen Freund Ron als Schulsprecher gezeigt.“</w:t>
      </w:r>
    </w:p>
    <w:p w:rsidR="00DB438E" w:rsidRPr="00435EEB" w:rsidRDefault="00DB438E" w:rsidP="00DB438E">
      <w:pPr>
        <w:pStyle w:val="Listenabsatz"/>
        <w:ind w:left="0"/>
        <w:rPr>
          <w:rFonts w:cs="Arial"/>
        </w:rPr>
      </w:pPr>
      <w:r>
        <w:rPr>
          <w:rFonts w:cs="Arial"/>
        </w:rPr>
        <w:t>„Woher wissen Sie ˗˗</w:t>
      </w:r>
      <w:r w:rsidRPr="00435EEB">
        <w:rPr>
          <w:rFonts w:cs="Arial"/>
        </w:rPr>
        <w:t>?“</w:t>
      </w:r>
    </w:p>
    <w:p w:rsidR="00DB438E" w:rsidRPr="00435EEB" w:rsidRDefault="00DB438E" w:rsidP="00DB438E">
      <w:pPr>
        <w:pStyle w:val="Listenabsatz"/>
        <w:ind w:left="0"/>
        <w:rPr>
          <w:rFonts w:cs="Arial"/>
        </w:rPr>
      </w:pPr>
      <w:r w:rsidRPr="00435EEB">
        <w:rPr>
          <w:rFonts w:cs="Arial"/>
        </w:rPr>
        <w:t>„Ich brauche keinen Umhang, um unsichtbar zu werden“, sagte Dumbledore sanft.“ „Nun, kannst du dir denken, was der Spiegel Nerhegeb uns allen zeigt?“</w:t>
      </w:r>
    </w:p>
    <w:p w:rsidR="00DB438E" w:rsidRPr="00435EEB" w:rsidRDefault="00DB438E" w:rsidP="00DB438E">
      <w:pPr>
        <w:pStyle w:val="Listenabsatz"/>
        <w:ind w:left="0"/>
        <w:rPr>
          <w:rFonts w:cs="Arial"/>
        </w:rPr>
      </w:pPr>
      <w:r w:rsidRPr="00435EEB">
        <w:rPr>
          <w:rFonts w:cs="Arial"/>
        </w:rPr>
        <w:t>Harry schüttelte den Kopf.</w:t>
      </w:r>
      <w:r>
        <w:rPr>
          <w:rFonts w:cs="Arial"/>
        </w:rPr>
        <w:t xml:space="preserve"> </w:t>
      </w:r>
    </w:p>
    <w:p w:rsidR="00DB438E" w:rsidRPr="00435EEB" w:rsidRDefault="00DB438E" w:rsidP="00DB438E">
      <w:pPr>
        <w:pStyle w:val="Listenabsatz"/>
        <w:ind w:left="0"/>
        <w:rPr>
          <w:rFonts w:cs="Arial"/>
        </w:rPr>
      </w:pPr>
      <w:r w:rsidRPr="00435EEB">
        <w:rPr>
          <w:rFonts w:cs="Arial"/>
        </w:rPr>
        <w:t>„Dann lass es mich erklären. Der glücklichste Mensch auf der Erde könnte den Spiegel Nerhegeb wie einen ganz normalen Spiegel verwenden, das heißt, er würde in den Spiegel schauen und sich genau so sehen, wie er ist. Hilft dir das weiter?“</w:t>
      </w:r>
    </w:p>
    <w:p w:rsidR="00DB438E" w:rsidRPr="00435EEB" w:rsidRDefault="00DB438E" w:rsidP="00DB438E">
      <w:pPr>
        <w:pStyle w:val="Listenabsatz"/>
        <w:ind w:left="0"/>
        <w:rPr>
          <w:rFonts w:cs="Arial"/>
        </w:rPr>
      </w:pPr>
      <w:r w:rsidRPr="00435EEB">
        <w:rPr>
          <w:rFonts w:cs="Arial"/>
        </w:rPr>
        <w:t>Harry dachte nach. Dann sagte er langsam: „er zeigt uns, was wir wollen … was immer wir wollen …“</w:t>
      </w:r>
    </w:p>
    <w:p w:rsidR="00DB438E" w:rsidRDefault="00DB438E" w:rsidP="00DB438E">
      <w:pPr>
        <w:pStyle w:val="Listenabsatz"/>
        <w:ind w:left="0"/>
        <w:rPr>
          <w:rFonts w:cs="Arial"/>
        </w:rPr>
        <w:sectPr w:rsidR="00DB438E" w:rsidSect="001C7C62">
          <w:type w:val="continuous"/>
          <w:pgSz w:w="11906" w:h="16838"/>
          <w:pgMar w:top="1418" w:right="1418" w:bottom="1134" w:left="1418" w:header="709" w:footer="709" w:gutter="0"/>
          <w:lnNumType w:countBy="5" w:restart="newSection"/>
          <w:cols w:space="708"/>
          <w:docGrid w:linePitch="360"/>
        </w:sectPr>
      </w:pPr>
      <w:r w:rsidRPr="00435EEB">
        <w:rPr>
          <w:rFonts w:cs="Arial"/>
        </w:rPr>
        <w:t>„Ja und nein“, sagte Dumbledore leise. „er zeigt uns nicht mehr und nicht weniger als unseren tiefsten, verzweifeltsten Herzenswunsch. Du, der du deine Familie nie kennen gelernt hast, siehst sie hier alle um dich versammelt. Ronald Weasley, der immer im Schatten seiner Brüder gestanden hat, sieht sich ganz alleine, als bester von allen. Allerdings gibt uns der Spiegel weder Wissen noch Wahrheit. […]“</w:t>
      </w:r>
    </w:p>
    <w:p w:rsidR="00DB438E" w:rsidRPr="00184657" w:rsidRDefault="00DB438E" w:rsidP="00DB438E">
      <w:pPr>
        <w:pStyle w:val="Listenabsatz"/>
        <w:ind w:left="0"/>
        <w:rPr>
          <w:rFonts w:cs="Arial"/>
          <w:sz w:val="16"/>
          <w:szCs w:val="16"/>
        </w:rPr>
      </w:pPr>
    </w:p>
    <w:p w:rsidR="00DB438E" w:rsidRPr="0019388F" w:rsidRDefault="00DB438E" w:rsidP="00DB438E">
      <w:pPr>
        <w:pStyle w:val="Listenabsatz"/>
        <w:ind w:left="0"/>
        <w:rPr>
          <w:rFonts w:cs="Arial"/>
          <w:sz w:val="20"/>
          <w:szCs w:val="20"/>
        </w:rPr>
      </w:pPr>
      <w:r w:rsidRPr="0019388F">
        <w:rPr>
          <w:rFonts w:cs="Arial"/>
          <w:sz w:val="20"/>
          <w:szCs w:val="20"/>
        </w:rPr>
        <w:t xml:space="preserve">Rowling, Jeanne K.: Harry Potter und der Stein der Weisen. </w:t>
      </w:r>
      <w:r>
        <w:rPr>
          <w:rFonts w:cs="Arial"/>
          <w:sz w:val="20"/>
          <w:szCs w:val="20"/>
        </w:rPr>
        <w:t xml:space="preserve">Hamburg: </w:t>
      </w:r>
      <w:r w:rsidRPr="0019388F">
        <w:rPr>
          <w:rFonts w:cs="Arial"/>
          <w:sz w:val="20"/>
          <w:szCs w:val="20"/>
        </w:rPr>
        <w:t>Carlsen 1998, S 23</w:t>
      </w:r>
      <w:r>
        <w:rPr>
          <w:rFonts w:cs="Arial"/>
          <w:sz w:val="20"/>
          <w:szCs w:val="20"/>
        </w:rPr>
        <w:t>2-133</w:t>
      </w:r>
    </w:p>
    <w:p w:rsidR="00DB438E" w:rsidRDefault="00DB438E" w:rsidP="00DB438E">
      <w:pPr>
        <w:pStyle w:val="Listenabsatz"/>
        <w:ind w:left="0"/>
        <w:rPr>
          <w:rFonts w:cs="Arial"/>
        </w:rPr>
      </w:pPr>
    </w:p>
    <w:p w:rsidR="00DB438E" w:rsidRDefault="00DB438E" w:rsidP="00DB438E">
      <w:pPr>
        <w:pStyle w:val="Listenabsatz"/>
        <w:ind w:left="0"/>
        <w:rPr>
          <w:rFonts w:cs="Arial"/>
        </w:rPr>
      </w:pPr>
    </w:p>
    <w:p w:rsidR="00DB438E" w:rsidRDefault="00DB438E" w:rsidP="00DB438E">
      <w:pPr>
        <w:pStyle w:val="Listenabsatz"/>
        <w:ind w:left="0"/>
        <w:rPr>
          <w:rFonts w:cs="Arial"/>
        </w:rPr>
      </w:pPr>
    </w:p>
    <w:p w:rsidR="00DB438E" w:rsidRDefault="00DB438E">
      <w:pPr>
        <w:rPr>
          <w:rFonts w:cs="Arial"/>
        </w:rPr>
      </w:pPr>
      <w:r>
        <w:rPr>
          <w:rFonts w:cs="Arial"/>
        </w:rPr>
        <w:br w:type="page"/>
      </w:r>
    </w:p>
    <w:tbl>
      <w:tblPr>
        <w:tblStyle w:val="Tabellenraster"/>
        <w:tblW w:w="0" w:type="auto"/>
        <w:tblInd w:w="284" w:type="dxa"/>
        <w:tblLook w:val="04A0" w:firstRow="1" w:lastRow="0" w:firstColumn="1" w:lastColumn="0" w:noHBand="0" w:noVBand="1"/>
      </w:tblPr>
      <w:tblGrid>
        <w:gridCol w:w="9002"/>
      </w:tblGrid>
      <w:tr w:rsidR="000F0C0E" w:rsidTr="000F0C0E">
        <w:tc>
          <w:tcPr>
            <w:tcW w:w="9210" w:type="dxa"/>
            <w:shd w:val="clear" w:color="auto" w:fill="BFBFBF" w:themeFill="background1" w:themeFillShade="BF"/>
          </w:tcPr>
          <w:p w:rsidR="000F0C0E" w:rsidRDefault="000F0C0E" w:rsidP="000F0C0E">
            <w:pPr>
              <w:pStyle w:val="Listenabsatz"/>
              <w:spacing w:before="120" w:after="120"/>
              <w:ind w:left="0"/>
              <w:rPr>
                <w:rFonts w:cs="Arial"/>
              </w:rPr>
            </w:pPr>
            <w:r>
              <w:rPr>
                <w:rFonts w:cs="Arial"/>
              </w:rPr>
              <w:lastRenderedPageBreak/>
              <w:t>Aufgabe</w:t>
            </w:r>
          </w:p>
        </w:tc>
      </w:tr>
      <w:tr w:rsidR="000F0C0E" w:rsidTr="000F0C0E">
        <w:tc>
          <w:tcPr>
            <w:tcW w:w="9210" w:type="dxa"/>
          </w:tcPr>
          <w:p w:rsidR="000F0C0E" w:rsidRDefault="000F0C0E" w:rsidP="000F0C0E"/>
          <w:p w:rsidR="000F0C0E" w:rsidRPr="00D17913" w:rsidRDefault="000F0C0E" w:rsidP="000F0C0E">
            <w:r>
              <w:tab/>
              <w:t xml:space="preserve">Erläutere die </w:t>
            </w:r>
            <w:r w:rsidRPr="00D17913">
              <w:t xml:space="preserve">Funktion und Bedeutung </w:t>
            </w:r>
            <w:r>
              <w:t>des</w:t>
            </w:r>
            <w:r w:rsidRPr="00D17913">
              <w:t xml:space="preserve"> Spiegel</w:t>
            </w:r>
            <w:r>
              <w:t xml:space="preserve">s im ersten Kapitel des Romans </w:t>
            </w:r>
            <w:r>
              <w:tab/>
            </w:r>
            <w:r>
              <w:rPr>
                <w:i/>
              </w:rPr>
              <w:t xml:space="preserve">Reckless. </w:t>
            </w:r>
            <w:r w:rsidRPr="00444758">
              <w:t>B</w:t>
            </w:r>
            <w:r>
              <w:t>enenne Unterschiede zu den anderen literarischen Werken.</w:t>
            </w:r>
          </w:p>
          <w:tbl>
            <w:tblPr>
              <w:tblStyle w:val="Tabellenraster"/>
              <w:tblW w:w="8241" w:type="dxa"/>
              <w:tblInd w:w="566" w:type="dxa"/>
              <w:tblBorders>
                <w:top w:val="none" w:sz="0" w:space="0" w:color="auto"/>
                <w:left w:val="none" w:sz="0" w:space="0" w:color="auto"/>
                <w:right w:val="none" w:sz="0" w:space="0" w:color="auto"/>
              </w:tblBorders>
              <w:tblLook w:val="04A0" w:firstRow="1" w:lastRow="0" w:firstColumn="1" w:lastColumn="0" w:noHBand="0" w:noVBand="1"/>
            </w:tblPr>
            <w:tblGrid>
              <w:gridCol w:w="8241"/>
            </w:tblGrid>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r w:rsidR="000F0C0E" w:rsidRPr="00D17913" w:rsidTr="000F0C0E">
              <w:trPr>
                <w:trHeight w:val="510"/>
              </w:trPr>
              <w:tc>
                <w:tcPr>
                  <w:tcW w:w="8241" w:type="dxa"/>
                </w:tcPr>
                <w:p w:rsidR="000F0C0E" w:rsidRPr="00D17913" w:rsidRDefault="000F0C0E" w:rsidP="000F0C0E"/>
              </w:tc>
            </w:tr>
          </w:tbl>
          <w:p w:rsidR="000F0C0E" w:rsidRDefault="000F0C0E" w:rsidP="00DB438E">
            <w:pPr>
              <w:pStyle w:val="Listenabsatz"/>
              <w:ind w:left="0"/>
              <w:rPr>
                <w:rFonts w:cs="Arial"/>
              </w:rPr>
            </w:pPr>
          </w:p>
        </w:tc>
      </w:tr>
    </w:tbl>
    <w:p w:rsidR="000F0C0E" w:rsidRDefault="000F0C0E" w:rsidP="00DB438E">
      <w:pPr>
        <w:pStyle w:val="Listenabsatz"/>
        <w:ind w:left="284" w:hanging="284"/>
        <w:rPr>
          <w:rFonts w:cs="Arial"/>
        </w:rPr>
      </w:pPr>
    </w:p>
    <w:p w:rsidR="00F446FC" w:rsidRPr="000F0C0E" w:rsidRDefault="00F446FC" w:rsidP="000F0C0E">
      <w:pPr>
        <w:pStyle w:val="Listenabsatz"/>
        <w:ind w:left="284" w:hanging="284"/>
        <w:rPr>
          <w:rFonts w:cs="Arial"/>
          <w:b/>
        </w:rPr>
      </w:pPr>
    </w:p>
    <w:sectPr w:rsidR="00F446FC" w:rsidRPr="000F0C0E" w:rsidSect="000F6225">
      <w:footerReference w:type="default" r:id="rId9"/>
      <w:type w:val="continuous"/>
      <w:pgSz w:w="11906" w:h="16838" w:code="9"/>
      <w:pgMar w:top="1247" w:right="1418" w:bottom="1247" w:left="1418" w:header="96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FB" w:rsidRDefault="00F024FB" w:rsidP="00536530">
      <w:r>
        <w:separator/>
      </w:r>
    </w:p>
  </w:endnote>
  <w:endnote w:type="continuationSeparator" w:id="0">
    <w:p w:rsidR="00F024FB" w:rsidRDefault="00F024FB" w:rsidP="0053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uerBodni Blk BT">
    <w:altName w:val="Times New Roman"/>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71" w:rsidRPr="000F6225" w:rsidRDefault="000F6225" w:rsidP="000F6225">
    <w:pPr>
      <w:pStyle w:val="Fuzeile"/>
      <w:jc w:val="right"/>
      <w:rPr>
        <w:sz w:val="20"/>
        <w:szCs w:val="20"/>
      </w:rPr>
    </w:pPr>
    <w:r w:rsidRPr="000F6225">
      <w:rPr>
        <w:sz w:val="20"/>
        <w:szCs w:val="20"/>
      </w:rPr>
      <w:t xml:space="preserve">Seite </w:t>
    </w:r>
    <w:r w:rsidRPr="000F6225">
      <w:rPr>
        <w:bCs/>
        <w:sz w:val="20"/>
        <w:szCs w:val="20"/>
      </w:rPr>
      <w:fldChar w:fldCharType="begin"/>
    </w:r>
    <w:r w:rsidRPr="000F6225">
      <w:rPr>
        <w:bCs/>
        <w:sz w:val="20"/>
        <w:szCs w:val="20"/>
      </w:rPr>
      <w:instrText>PAGE  \* Arabic  \* MERGEFORMAT</w:instrText>
    </w:r>
    <w:r w:rsidRPr="000F6225">
      <w:rPr>
        <w:bCs/>
        <w:sz w:val="20"/>
        <w:szCs w:val="20"/>
      </w:rPr>
      <w:fldChar w:fldCharType="separate"/>
    </w:r>
    <w:r w:rsidR="008F632A">
      <w:rPr>
        <w:bCs/>
        <w:noProof/>
        <w:sz w:val="20"/>
        <w:szCs w:val="20"/>
      </w:rPr>
      <w:t>1</w:t>
    </w:r>
    <w:r w:rsidRPr="000F6225">
      <w:rPr>
        <w:bCs/>
        <w:sz w:val="20"/>
        <w:szCs w:val="20"/>
      </w:rPr>
      <w:fldChar w:fldCharType="end"/>
    </w:r>
    <w:r w:rsidRPr="000F6225">
      <w:rPr>
        <w:sz w:val="20"/>
        <w:szCs w:val="20"/>
      </w:rPr>
      <w:t xml:space="preserve"> von </w:t>
    </w:r>
    <w:r w:rsidRPr="000F6225">
      <w:rPr>
        <w:bCs/>
        <w:sz w:val="20"/>
        <w:szCs w:val="20"/>
      </w:rPr>
      <w:fldChar w:fldCharType="begin"/>
    </w:r>
    <w:r w:rsidRPr="000F6225">
      <w:rPr>
        <w:bCs/>
        <w:sz w:val="20"/>
        <w:szCs w:val="20"/>
      </w:rPr>
      <w:instrText>NUMPAGES  \* Arabic  \* MERGEFORMAT</w:instrText>
    </w:r>
    <w:r w:rsidRPr="000F6225">
      <w:rPr>
        <w:bCs/>
        <w:sz w:val="20"/>
        <w:szCs w:val="20"/>
      </w:rPr>
      <w:fldChar w:fldCharType="separate"/>
    </w:r>
    <w:r w:rsidR="008F632A">
      <w:rPr>
        <w:bCs/>
        <w:noProof/>
        <w:sz w:val="20"/>
        <w:szCs w:val="20"/>
      </w:rPr>
      <w:t>6</w:t>
    </w:r>
    <w:r w:rsidRPr="000F6225">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30" w:rsidRPr="000F6225" w:rsidRDefault="000F6225" w:rsidP="000F6225">
    <w:pPr>
      <w:pStyle w:val="Fuzeile"/>
      <w:jc w:val="right"/>
      <w:rPr>
        <w:sz w:val="20"/>
        <w:szCs w:val="20"/>
      </w:rPr>
    </w:pPr>
    <w:r w:rsidRPr="000F6225">
      <w:rPr>
        <w:sz w:val="20"/>
        <w:szCs w:val="20"/>
      </w:rPr>
      <w:t xml:space="preserve">Seite </w:t>
    </w:r>
    <w:r w:rsidRPr="000F6225">
      <w:rPr>
        <w:bCs/>
        <w:sz w:val="20"/>
        <w:szCs w:val="20"/>
      </w:rPr>
      <w:fldChar w:fldCharType="begin"/>
    </w:r>
    <w:r w:rsidRPr="000F6225">
      <w:rPr>
        <w:bCs/>
        <w:sz w:val="20"/>
        <w:szCs w:val="20"/>
      </w:rPr>
      <w:instrText>PAGE  \* Arabic  \* MERGEFORMAT</w:instrText>
    </w:r>
    <w:r w:rsidRPr="000F6225">
      <w:rPr>
        <w:bCs/>
        <w:sz w:val="20"/>
        <w:szCs w:val="20"/>
      </w:rPr>
      <w:fldChar w:fldCharType="separate"/>
    </w:r>
    <w:r w:rsidR="008F632A">
      <w:rPr>
        <w:bCs/>
        <w:noProof/>
        <w:sz w:val="20"/>
        <w:szCs w:val="20"/>
      </w:rPr>
      <w:t>6</w:t>
    </w:r>
    <w:r w:rsidRPr="000F6225">
      <w:rPr>
        <w:bCs/>
        <w:sz w:val="20"/>
        <w:szCs w:val="20"/>
      </w:rPr>
      <w:fldChar w:fldCharType="end"/>
    </w:r>
    <w:r w:rsidRPr="000F6225">
      <w:rPr>
        <w:sz w:val="20"/>
        <w:szCs w:val="20"/>
      </w:rPr>
      <w:t xml:space="preserve"> von </w:t>
    </w:r>
    <w:r w:rsidRPr="000F6225">
      <w:rPr>
        <w:bCs/>
        <w:sz w:val="20"/>
        <w:szCs w:val="20"/>
      </w:rPr>
      <w:fldChar w:fldCharType="begin"/>
    </w:r>
    <w:r w:rsidRPr="000F6225">
      <w:rPr>
        <w:bCs/>
        <w:sz w:val="20"/>
        <w:szCs w:val="20"/>
      </w:rPr>
      <w:instrText>NUMPAGES  \* Arabic  \* MERGEFORMAT</w:instrText>
    </w:r>
    <w:r w:rsidRPr="000F6225">
      <w:rPr>
        <w:bCs/>
        <w:sz w:val="20"/>
        <w:szCs w:val="20"/>
      </w:rPr>
      <w:fldChar w:fldCharType="separate"/>
    </w:r>
    <w:r w:rsidR="008F632A">
      <w:rPr>
        <w:bCs/>
        <w:noProof/>
        <w:sz w:val="20"/>
        <w:szCs w:val="20"/>
      </w:rPr>
      <w:t>6</w:t>
    </w:r>
    <w:r w:rsidRPr="000F6225">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FB" w:rsidRDefault="00F024FB" w:rsidP="00536530">
      <w:r>
        <w:separator/>
      </w:r>
    </w:p>
  </w:footnote>
  <w:footnote w:type="continuationSeparator" w:id="0">
    <w:p w:rsidR="00F024FB" w:rsidRDefault="00F024FB" w:rsidP="00536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D48"/>
    <w:multiLevelType w:val="hybridMultilevel"/>
    <w:tmpl w:val="9AFC2CBE"/>
    <w:lvl w:ilvl="0" w:tplc="0F1CF8E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2AA633F"/>
    <w:multiLevelType w:val="hybridMultilevel"/>
    <w:tmpl w:val="E21E2F2C"/>
    <w:lvl w:ilvl="0" w:tplc="85685A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4841EE"/>
    <w:multiLevelType w:val="hybridMultilevel"/>
    <w:tmpl w:val="695C5B12"/>
    <w:lvl w:ilvl="0" w:tplc="6240CCC0">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D4FD8"/>
    <w:multiLevelType w:val="hybridMultilevel"/>
    <w:tmpl w:val="6C20612E"/>
    <w:lvl w:ilvl="0" w:tplc="005041AA">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4" w15:restartNumberingAfterBreak="0">
    <w:nsid w:val="1D810F77"/>
    <w:multiLevelType w:val="hybridMultilevel"/>
    <w:tmpl w:val="923C9B2E"/>
    <w:lvl w:ilvl="0" w:tplc="FA90E9A8">
      <w:start w:val="1"/>
      <w:numFmt w:val="decimal"/>
      <w:lvlText w:val="%1"/>
      <w:lvlJc w:val="left"/>
      <w:pPr>
        <w:ind w:left="696" w:hanging="360"/>
      </w:pPr>
      <w:rPr>
        <w:rFonts w:hint="default"/>
      </w:rPr>
    </w:lvl>
    <w:lvl w:ilvl="1" w:tplc="04070019" w:tentative="1">
      <w:start w:val="1"/>
      <w:numFmt w:val="lowerLetter"/>
      <w:lvlText w:val="%2."/>
      <w:lvlJc w:val="left"/>
      <w:pPr>
        <w:ind w:left="1416" w:hanging="360"/>
      </w:pPr>
    </w:lvl>
    <w:lvl w:ilvl="2" w:tplc="0407001B" w:tentative="1">
      <w:start w:val="1"/>
      <w:numFmt w:val="lowerRoman"/>
      <w:lvlText w:val="%3."/>
      <w:lvlJc w:val="right"/>
      <w:pPr>
        <w:ind w:left="2136" w:hanging="180"/>
      </w:pPr>
    </w:lvl>
    <w:lvl w:ilvl="3" w:tplc="0407000F" w:tentative="1">
      <w:start w:val="1"/>
      <w:numFmt w:val="decimal"/>
      <w:lvlText w:val="%4."/>
      <w:lvlJc w:val="left"/>
      <w:pPr>
        <w:ind w:left="2856" w:hanging="360"/>
      </w:pPr>
    </w:lvl>
    <w:lvl w:ilvl="4" w:tplc="04070019" w:tentative="1">
      <w:start w:val="1"/>
      <w:numFmt w:val="lowerLetter"/>
      <w:lvlText w:val="%5."/>
      <w:lvlJc w:val="left"/>
      <w:pPr>
        <w:ind w:left="3576" w:hanging="360"/>
      </w:pPr>
    </w:lvl>
    <w:lvl w:ilvl="5" w:tplc="0407001B" w:tentative="1">
      <w:start w:val="1"/>
      <w:numFmt w:val="lowerRoman"/>
      <w:lvlText w:val="%6."/>
      <w:lvlJc w:val="right"/>
      <w:pPr>
        <w:ind w:left="4296" w:hanging="180"/>
      </w:pPr>
    </w:lvl>
    <w:lvl w:ilvl="6" w:tplc="0407000F" w:tentative="1">
      <w:start w:val="1"/>
      <w:numFmt w:val="decimal"/>
      <w:lvlText w:val="%7."/>
      <w:lvlJc w:val="left"/>
      <w:pPr>
        <w:ind w:left="5016" w:hanging="360"/>
      </w:pPr>
    </w:lvl>
    <w:lvl w:ilvl="7" w:tplc="04070019" w:tentative="1">
      <w:start w:val="1"/>
      <w:numFmt w:val="lowerLetter"/>
      <w:lvlText w:val="%8."/>
      <w:lvlJc w:val="left"/>
      <w:pPr>
        <w:ind w:left="5736" w:hanging="360"/>
      </w:pPr>
    </w:lvl>
    <w:lvl w:ilvl="8" w:tplc="0407001B" w:tentative="1">
      <w:start w:val="1"/>
      <w:numFmt w:val="lowerRoman"/>
      <w:lvlText w:val="%9."/>
      <w:lvlJc w:val="right"/>
      <w:pPr>
        <w:ind w:left="6456" w:hanging="180"/>
      </w:pPr>
    </w:lvl>
  </w:abstractNum>
  <w:abstractNum w:abstractNumId="5" w15:restartNumberingAfterBreak="0">
    <w:nsid w:val="215C0623"/>
    <w:multiLevelType w:val="hybridMultilevel"/>
    <w:tmpl w:val="42B81FA2"/>
    <w:lvl w:ilvl="0" w:tplc="9972426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0F48E2"/>
    <w:multiLevelType w:val="hybridMultilevel"/>
    <w:tmpl w:val="7DFA60C4"/>
    <w:lvl w:ilvl="0" w:tplc="39F4D4D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43F3148E"/>
    <w:multiLevelType w:val="hybridMultilevel"/>
    <w:tmpl w:val="0CCADE64"/>
    <w:lvl w:ilvl="0" w:tplc="5FBACC7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E53880"/>
    <w:multiLevelType w:val="hybridMultilevel"/>
    <w:tmpl w:val="8E2223D2"/>
    <w:lvl w:ilvl="0" w:tplc="204693FE">
      <w:start w:val="1"/>
      <w:numFmt w:val="bullet"/>
      <w:lvlText w:val="•"/>
      <w:lvlJc w:val="left"/>
      <w:pPr>
        <w:tabs>
          <w:tab w:val="num" w:pos="454"/>
        </w:tabs>
        <w:ind w:left="454" w:hanging="170"/>
      </w:pPr>
      <w:rPr>
        <w:rFonts w:ascii="BauerBodni Blk BT" w:hAnsi="BauerBodni Blk B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5738F6"/>
    <w:multiLevelType w:val="hybridMultilevel"/>
    <w:tmpl w:val="606CA712"/>
    <w:lvl w:ilvl="0" w:tplc="3274F6D2">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D6590E"/>
    <w:multiLevelType w:val="hybridMultilevel"/>
    <w:tmpl w:val="92C65E94"/>
    <w:lvl w:ilvl="0" w:tplc="204693FE">
      <w:start w:val="1"/>
      <w:numFmt w:val="bullet"/>
      <w:lvlText w:val="•"/>
      <w:lvlJc w:val="left"/>
      <w:pPr>
        <w:tabs>
          <w:tab w:val="num" w:pos="454"/>
        </w:tabs>
        <w:ind w:left="454" w:hanging="170"/>
      </w:pPr>
      <w:rPr>
        <w:rFonts w:ascii="BauerBodni Blk BT" w:hAnsi="BauerBodni Blk B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2B46CD"/>
    <w:multiLevelType w:val="hybridMultilevel"/>
    <w:tmpl w:val="C8F4F1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AB64287"/>
    <w:multiLevelType w:val="hybridMultilevel"/>
    <w:tmpl w:val="0C987956"/>
    <w:lvl w:ilvl="0" w:tplc="0407000B">
      <w:start w:val="1"/>
      <w:numFmt w:val="bullet"/>
      <w:lvlText w:val=""/>
      <w:lvlJc w:val="left"/>
      <w:pPr>
        <w:ind w:left="1378" w:hanging="360"/>
      </w:pPr>
      <w:rPr>
        <w:rFonts w:ascii="Wingdings" w:hAnsi="Wingdings" w:hint="default"/>
      </w:rPr>
    </w:lvl>
    <w:lvl w:ilvl="1" w:tplc="04070003" w:tentative="1">
      <w:start w:val="1"/>
      <w:numFmt w:val="bullet"/>
      <w:lvlText w:val="o"/>
      <w:lvlJc w:val="left"/>
      <w:pPr>
        <w:ind w:left="2098" w:hanging="360"/>
      </w:pPr>
      <w:rPr>
        <w:rFonts w:ascii="Courier New" w:hAnsi="Courier New" w:cs="Courier New" w:hint="default"/>
      </w:rPr>
    </w:lvl>
    <w:lvl w:ilvl="2" w:tplc="04070005" w:tentative="1">
      <w:start w:val="1"/>
      <w:numFmt w:val="bullet"/>
      <w:lvlText w:val=""/>
      <w:lvlJc w:val="left"/>
      <w:pPr>
        <w:ind w:left="2818" w:hanging="360"/>
      </w:pPr>
      <w:rPr>
        <w:rFonts w:ascii="Wingdings" w:hAnsi="Wingdings" w:hint="default"/>
      </w:rPr>
    </w:lvl>
    <w:lvl w:ilvl="3" w:tplc="04070001" w:tentative="1">
      <w:start w:val="1"/>
      <w:numFmt w:val="bullet"/>
      <w:lvlText w:val=""/>
      <w:lvlJc w:val="left"/>
      <w:pPr>
        <w:ind w:left="3538" w:hanging="360"/>
      </w:pPr>
      <w:rPr>
        <w:rFonts w:ascii="Symbol" w:hAnsi="Symbol" w:hint="default"/>
      </w:rPr>
    </w:lvl>
    <w:lvl w:ilvl="4" w:tplc="04070003" w:tentative="1">
      <w:start w:val="1"/>
      <w:numFmt w:val="bullet"/>
      <w:lvlText w:val="o"/>
      <w:lvlJc w:val="left"/>
      <w:pPr>
        <w:ind w:left="4258" w:hanging="360"/>
      </w:pPr>
      <w:rPr>
        <w:rFonts w:ascii="Courier New" w:hAnsi="Courier New" w:cs="Courier New" w:hint="default"/>
      </w:rPr>
    </w:lvl>
    <w:lvl w:ilvl="5" w:tplc="04070005" w:tentative="1">
      <w:start w:val="1"/>
      <w:numFmt w:val="bullet"/>
      <w:lvlText w:val=""/>
      <w:lvlJc w:val="left"/>
      <w:pPr>
        <w:ind w:left="4978" w:hanging="360"/>
      </w:pPr>
      <w:rPr>
        <w:rFonts w:ascii="Wingdings" w:hAnsi="Wingdings" w:hint="default"/>
      </w:rPr>
    </w:lvl>
    <w:lvl w:ilvl="6" w:tplc="04070001" w:tentative="1">
      <w:start w:val="1"/>
      <w:numFmt w:val="bullet"/>
      <w:lvlText w:val=""/>
      <w:lvlJc w:val="left"/>
      <w:pPr>
        <w:ind w:left="5698" w:hanging="360"/>
      </w:pPr>
      <w:rPr>
        <w:rFonts w:ascii="Symbol" w:hAnsi="Symbol" w:hint="default"/>
      </w:rPr>
    </w:lvl>
    <w:lvl w:ilvl="7" w:tplc="04070003" w:tentative="1">
      <w:start w:val="1"/>
      <w:numFmt w:val="bullet"/>
      <w:lvlText w:val="o"/>
      <w:lvlJc w:val="left"/>
      <w:pPr>
        <w:ind w:left="6418" w:hanging="360"/>
      </w:pPr>
      <w:rPr>
        <w:rFonts w:ascii="Courier New" w:hAnsi="Courier New" w:cs="Courier New" w:hint="default"/>
      </w:rPr>
    </w:lvl>
    <w:lvl w:ilvl="8" w:tplc="04070005" w:tentative="1">
      <w:start w:val="1"/>
      <w:numFmt w:val="bullet"/>
      <w:lvlText w:val=""/>
      <w:lvlJc w:val="left"/>
      <w:pPr>
        <w:ind w:left="7138" w:hanging="360"/>
      </w:pPr>
      <w:rPr>
        <w:rFonts w:ascii="Wingdings" w:hAnsi="Wingdings" w:hint="default"/>
      </w:rPr>
    </w:lvl>
  </w:abstractNum>
  <w:abstractNum w:abstractNumId="13" w15:restartNumberingAfterBreak="0">
    <w:nsid w:val="67031AB2"/>
    <w:multiLevelType w:val="hybridMultilevel"/>
    <w:tmpl w:val="A6FA403C"/>
    <w:lvl w:ilvl="0" w:tplc="204693FE">
      <w:start w:val="1"/>
      <w:numFmt w:val="bullet"/>
      <w:lvlText w:val="•"/>
      <w:lvlJc w:val="left"/>
      <w:pPr>
        <w:tabs>
          <w:tab w:val="num" w:pos="454"/>
        </w:tabs>
        <w:ind w:left="454" w:hanging="170"/>
      </w:pPr>
      <w:rPr>
        <w:rFonts w:ascii="BauerBodni Blk BT" w:hAnsi="BauerBodni Blk B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1"/>
  </w:num>
  <w:num w:numId="4">
    <w:abstractNumId w:val="0"/>
  </w:num>
  <w:num w:numId="5">
    <w:abstractNumId w:val="13"/>
  </w:num>
  <w:num w:numId="6">
    <w:abstractNumId w:val="8"/>
  </w:num>
  <w:num w:numId="7">
    <w:abstractNumId w:val="10"/>
  </w:num>
  <w:num w:numId="8">
    <w:abstractNumId w:val="6"/>
  </w:num>
  <w:num w:numId="9">
    <w:abstractNumId w:val="1"/>
  </w:num>
  <w:num w:numId="10">
    <w:abstractNumId w:val="4"/>
  </w:num>
  <w:num w:numId="11">
    <w:abstractNumId w:val="12"/>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F6F41"/>
    <w:rsid w:val="000F0C0E"/>
    <w:rsid w:val="000F6225"/>
    <w:rsid w:val="00147150"/>
    <w:rsid w:val="0050311A"/>
    <w:rsid w:val="005207E8"/>
    <w:rsid w:val="00536530"/>
    <w:rsid w:val="0056099C"/>
    <w:rsid w:val="00560C1A"/>
    <w:rsid w:val="00663AD5"/>
    <w:rsid w:val="00705E71"/>
    <w:rsid w:val="00802693"/>
    <w:rsid w:val="008A48C3"/>
    <w:rsid w:val="008F632A"/>
    <w:rsid w:val="0095322B"/>
    <w:rsid w:val="00A50955"/>
    <w:rsid w:val="00A77D48"/>
    <w:rsid w:val="00AE7287"/>
    <w:rsid w:val="00B73441"/>
    <w:rsid w:val="00BF6F41"/>
    <w:rsid w:val="00C3368C"/>
    <w:rsid w:val="00C74632"/>
    <w:rsid w:val="00D66573"/>
    <w:rsid w:val="00DB1C76"/>
    <w:rsid w:val="00DB438E"/>
    <w:rsid w:val="00DD60F5"/>
    <w:rsid w:val="00E119BB"/>
    <w:rsid w:val="00E72212"/>
    <w:rsid w:val="00EC4609"/>
    <w:rsid w:val="00F024FB"/>
    <w:rsid w:val="00F25319"/>
    <w:rsid w:val="00F446FC"/>
    <w:rsid w:val="00F670C1"/>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0B9DAD-19A8-4F34-9C8E-60DE64CD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3AD5"/>
    <w:pPr>
      <w:tabs>
        <w:tab w:val="left" w:pos="567"/>
      </w:tabs>
      <w:spacing w:after="0" w:line="240" w:lineRule="auto"/>
    </w:pPr>
    <w:rPr>
      <w:rFonts w:ascii="Arial" w:hAnsi="Arial"/>
      <w:sz w:val="24"/>
    </w:rPr>
  </w:style>
  <w:style w:type="paragraph" w:styleId="berschrift3">
    <w:name w:val="heading 3"/>
    <w:basedOn w:val="Standard"/>
    <w:next w:val="Standard"/>
    <w:link w:val="berschrift3Zchn"/>
    <w:uiPriority w:val="9"/>
    <w:unhideWhenUsed/>
    <w:qFormat/>
    <w:rsid w:val="00DB438E"/>
    <w:pPr>
      <w:keepNext/>
      <w:keepLines/>
      <w:spacing w:before="200" w:line="276" w:lineRule="auto"/>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DB438E"/>
    <w:pPr>
      <w:keepNext/>
      <w:keepLines/>
      <w:spacing w:before="200" w:line="276" w:lineRule="auto"/>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802693"/>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80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02693"/>
    <w:pPr>
      <w:spacing w:after="0" w:line="240" w:lineRule="auto"/>
    </w:pPr>
  </w:style>
  <w:style w:type="paragraph" w:styleId="Listenabsatz">
    <w:name w:val="List Paragraph"/>
    <w:basedOn w:val="Standard"/>
    <w:uiPriority w:val="34"/>
    <w:qFormat/>
    <w:rsid w:val="00802693"/>
    <w:pPr>
      <w:ind w:left="720"/>
      <w:contextualSpacing/>
    </w:pPr>
  </w:style>
  <w:style w:type="paragraph" w:styleId="Funotentext">
    <w:name w:val="footnote text"/>
    <w:basedOn w:val="Standard"/>
    <w:link w:val="FunotentextZchn"/>
    <w:uiPriority w:val="99"/>
    <w:semiHidden/>
    <w:unhideWhenUsed/>
    <w:rsid w:val="00536530"/>
    <w:rPr>
      <w:sz w:val="20"/>
      <w:szCs w:val="20"/>
    </w:rPr>
  </w:style>
  <w:style w:type="character" w:customStyle="1" w:styleId="FunotentextZchn">
    <w:name w:val="Fußnotentext Zchn"/>
    <w:basedOn w:val="Absatz-Standardschriftart"/>
    <w:link w:val="Funotentext"/>
    <w:uiPriority w:val="99"/>
    <w:semiHidden/>
    <w:rsid w:val="00536530"/>
    <w:rPr>
      <w:rFonts w:ascii="Arial" w:hAnsi="Arial"/>
      <w:sz w:val="20"/>
      <w:szCs w:val="20"/>
    </w:rPr>
  </w:style>
  <w:style w:type="character" w:styleId="Funotenzeichen">
    <w:name w:val="footnote reference"/>
    <w:basedOn w:val="Absatz-Standardschriftart"/>
    <w:uiPriority w:val="99"/>
    <w:semiHidden/>
    <w:unhideWhenUsed/>
    <w:rsid w:val="00536530"/>
    <w:rPr>
      <w:vertAlign w:val="superscript"/>
    </w:rPr>
  </w:style>
  <w:style w:type="paragraph" w:styleId="Fuzeile">
    <w:name w:val="footer"/>
    <w:basedOn w:val="Standard"/>
    <w:link w:val="FuzeileZchn"/>
    <w:uiPriority w:val="99"/>
    <w:unhideWhenUsed/>
    <w:rsid w:val="00536530"/>
    <w:pPr>
      <w:tabs>
        <w:tab w:val="center" w:pos="4536"/>
        <w:tab w:val="right" w:pos="9072"/>
      </w:tabs>
    </w:pPr>
  </w:style>
  <w:style w:type="character" w:customStyle="1" w:styleId="FuzeileZchn">
    <w:name w:val="Fußzeile Zchn"/>
    <w:basedOn w:val="Absatz-Standardschriftart"/>
    <w:link w:val="Fuzeile"/>
    <w:uiPriority w:val="99"/>
    <w:rsid w:val="00536530"/>
    <w:rPr>
      <w:rFonts w:ascii="Arial" w:hAnsi="Arial"/>
    </w:rPr>
  </w:style>
  <w:style w:type="paragraph" w:styleId="Kopfzeile">
    <w:name w:val="header"/>
    <w:basedOn w:val="Standard"/>
    <w:link w:val="KopfzeileZchn"/>
    <w:uiPriority w:val="99"/>
    <w:rsid w:val="00EC4609"/>
    <w:pPr>
      <w:tabs>
        <w:tab w:val="center" w:pos="4536"/>
        <w:tab w:val="right" w:pos="9072"/>
      </w:tabs>
      <w:spacing w:line="360" w:lineRule="auto"/>
      <w:jc w:val="both"/>
    </w:pPr>
    <w:rPr>
      <w:rFonts w:eastAsia="Times New Roman" w:cs="Times New Roman"/>
      <w:sz w:val="20"/>
      <w:szCs w:val="24"/>
      <w:u w:val="single"/>
      <w:lang w:eastAsia="de-DE"/>
    </w:rPr>
  </w:style>
  <w:style w:type="character" w:customStyle="1" w:styleId="KopfzeileZchn">
    <w:name w:val="Kopfzeile Zchn"/>
    <w:basedOn w:val="Absatz-Standardschriftart"/>
    <w:link w:val="Kopfzeile"/>
    <w:uiPriority w:val="99"/>
    <w:rsid w:val="00EC4609"/>
    <w:rPr>
      <w:rFonts w:ascii="Arial" w:eastAsia="Times New Roman" w:hAnsi="Arial" w:cs="Times New Roman"/>
      <w:sz w:val="20"/>
      <w:szCs w:val="24"/>
      <w:u w:val="single"/>
      <w:lang w:eastAsia="de-DE"/>
    </w:rPr>
  </w:style>
  <w:style w:type="character" w:styleId="Seitenzahl">
    <w:name w:val="page number"/>
    <w:rsid w:val="00EC4609"/>
    <w:rPr>
      <w:sz w:val="20"/>
    </w:rPr>
  </w:style>
  <w:style w:type="character" w:styleId="Zeilennummer">
    <w:name w:val="line number"/>
    <w:basedOn w:val="Absatz-Standardschriftart"/>
    <w:uiPriority w:val="99"/>
    <w:semiHidden/>
    <w:unhideWhenUsed/>
    <w:rsid w:val="00EC4609"/>
  </w:style>
  <w:style w:type="character" w:styleId="Hyperlink">
    <w:name w:val="Hyperlink"/>
    <w:uiPriority w:val="99"/>
    <w:rsid w:val="00EC4609"/>
    <w:rPr>
      <w:color w:val="auto"/>
      <w:u w:val="none"/>
    </w:rPr>
  </w:style>
  <w:style w:type="character" w:customStyle="1" w:styleId="berschrift3Zchn">
    <w:name w:val="Überschrift 3 Zchn"/>
    <w:basedOn w:val="Absatz-Standardschriftart"/>
    <w:link w:val="berschrift3"/>
    <w:uiPriority w:val="9"/>
    <w:rsid w:val="00DB438E"/>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DB438E"/>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B974-618B-43F8-8A2A-546C5818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6091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10</cp:revision>
  <cp:lastPrinted>2020-07-14T11:19:00Z</cp:lastPrinted>
  <dcterms:created xsi:type="dcterms:W3CDTF">2020-07-07T16:03:00Z</dcterms:created>
  <dcterms:modified xsi:type="dcterms:W3CDTF">2020-07-14T11:20:00Z</dcterms:modified>
</cp:coreProperties>
</file>