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4E" w:rsidRPr="00430AF2" w:rsidRDefault="00FE224E" w:rsidP="00FE224E">
      <w:pPr>
        <w:spacing w:after="120" w:line="276" w:lineRule="auto"/>
        <w:jc w:val="both"/>
        <w:rPr>
          <w:rFonts w:eastAsia="Times New Roman" w:cs="Times New Roman"/>
          <w:b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b/>
          <w:sz w:val="24"/>
          <w:szCs w:val="24"/>
          <w:lang w:val="en-GB" w:eastAsia="de-DE"/>
        </w:rPr>
        <w:t>The Barefoot College</w:t>
      </w:r>
    </w:p>
    <w:p w:rsidR="00FE224E" w:rsidRPr="00430AF2" w:rsidRDefault="00FE224E" w:rsidP="00FE224E">
      <w:pPr>
        <w:spacing w:line="240" w:lineRule="auto"/>
        <w:jc w:val="both"/>
        <w:rPr>
          <w:i/>
          <w:lang w:val="en-GB" w:eastAsia="ja-JP"/>
        </w:rPr>
      </w:pPr>
      <w:r w:rsidRPr="00430AF2">
        <w:rPr>
          <w:i/>
          <w:lang w:val="en-GB" w:eastAsia="ja-JP"/>
        </w:rPr>
        <w:t>Listen to a presentation by the Indian social activist and educator Bunker Roy, founder of the so-called Barefoot College.</w:t>
      </w:r>
    </w:p>
    <w:p w:rsidR="00FE224E" w:rsidRPr="00430AF2" w:rsidRDefault="00FE224E" w:rsidP="00FE224E">
      <w:pPr>
        <w:spacing w:line="240" w:lineRule="auto"/>
        <w:rPr>
          <w:rFonts w:cs="Arial"/>
          <w:i/>
          <w:lang w:val="en-GB"/>
        </w:rPr>
      </w:pPr>
    </w:p>
    <w:p w:rsidR="00FE224E" w:rsidRPr="00430AF2" w:rsidRDefault="00FE224E" w:rsidP="00FE224E">
      <w:pPr>
        <w:spacing w:line="240" w:lineRule="auto"/>
        <w:jc w:val="both"/>
        <w:rPr>
          <w:rFonts w:cs="Arial"/>
          <w:i/>
          <w:kern w:val="24"/>
          <w:lang w:val="en-GB" w:eastAsia="ja-JP"/>
        </w:rPr>
      </w:pPr>
      <w:r w:rsidRPr="00430AF2">
        <w:rPr>
          <w:rFonts w:cs="Arial"/>
          <w:i/>
          <w:kern w:val="24"/>
          <w:lang w:val="en-GB" w:eastAsia="ja-JP"/>
        </w:rPr>
        <w:t>While listening, tick (</w:t>
      </w:r>
      <w:r w:rsidRPr="00430AF2">
        <w:rPr>
          <w:rFonts w:cs="Arial"/>
          <w:i/>
          <w:kern w:val="24"/>
          <w:lang w:val="en-GB" w:eastAsia="ja-JP"/>
        </w:rPr>
        <w:sym w:font="Wingdings 2" w:char="F050"/>
      </w:r>
      <w:r w:rsidRPr="00430AF2">
        <w:rPr>
          <w:rFonts w:cs="Arial"/>
          <w:i/>
          <w:kern w:val="24"/>
          <w:lang w:val="en-GB" w:eastAsia="ja-JP"/>
        </w:rPr>
        <w:t xml:space="preserve">) the correct answer (a, b, c </w:t>
      </w:r>
      <w:r w:rsidRPr="00430AF2">
        <w:rPr>
          <w:rFonts w:cs="Arial"/>
          <w:b/>
          <w:i/>
          <w:kern w:val="24"/>
          <w:lang w:val="en-GB" w:eastAsia="ja-JP"/>
        </w:rPr>
        <w:t xml:space="preserve">or </w:t>
      </w:r>
      <w:r w:rsidRPr="00430AF2">
        <w:rPr>
          <w:rFonts w:cs="Arial"/>
          <w:i/>
          <w:kern w:val="24"/>
          <w:lang w:val="en-GB" w:eastAsia="ja-JP"/>
        </w:rPr>
        <w:t>d). There is only one correct answer.</w:t>
      </w:r>
    </w:p>
    <w:p w:rsidR="00FE224E" w:rsidRPr="00430AF2" w:rsidRDefault="00FE224E" w:rsidP="00FE224E">
      <w:pPr>
        <w:spacing w:line="240" w:lineRule="auto"/>
        <w:rPr>
          <w:rFonts w:cs="Arial"/>
          <w:i/>
          <w:lang w:val="en-GB"/>
        </w:rPr>
      </w:pPr>
    </w:p>
    <w:p w:rsidR="00FE224E" w:rsidRPr="00430AF2" w:rsidRDefault="00FE224E" w:rsidP="00FE224E">
      <w:pPr>
        <w:spacing w:line="240" w:lineRule="auto"/>
        <w:jc w:val="both"/>
        <w:rPr>
          <w:rFonts w:cs="Arial"/>
          <w:i/>
          <w:lang w:val="en-GB"/>
        </w:rPr>
      </w:pPr>
      <w:r w:rsidRPr="00430AF2">
        <w:rPr>
          <w:rFonts w:cs="Arial"/>
          <w:i/>
          <w:lang w:val="en-GB"/>
        </w:rPr>
        <w:t xml:space="preserve">You will hear the recording twice. After </w:t>
      </w:r>
      <w:proofErr w:type="gramStart"/>
      <w:r w:rsidRPr="00430AF2">
        <w:rPr>
          <w:rFonts w:cs="Arial"/>
          <w:i/>
          <w:lang w:val="en-GB"/>
        </w:rPr>
        <w:t>listening</w:t>
      </w:r>
      <w:proofErr w:type="gramEnd"/>
      <w:r w:rsidRPr="00430AF2">
        <w:rPr>
          <w:rFonts w:cs="Arial"/>
          <w:i/>
          <w:lang w:val="en-GB"/>
        </w:rPr>
        <w:t xml:space="preserve"> you will have some extra time to complete the task.</w:t>
      </w:r>
    </w:p>
    <w:p w:rsidR="00FE224E" w:rsidRPr="00430AF2" w:rsidRDefault="00FE224E" w:rsidP="00FE224E">
      <w:pPr>
        <w:spacing w:line="240" w:lineRule="auto"/>
        <w:rPr>
          <w:rFonts w:cs="Arial"/>
          <w:i/>
          <w:lang w:val="en-GB"/>
        </w:rPr>
      </w:pPr>
    </w:p>
    <w:p w:rsidR="00FE224E" w:rsidRPr="00430AF2" w:rsidRDefault="00FE224E" w:rsidP="00FE224E">
      <w:pPr>
        <w:spacing w:line="240" w:lineRule="auto"/>
        <w:rPr>
          <w:rFonts w:cs="Arial"/>
          <w:i/>
          <w:lang w:val="en-GB"/>
        </w:rPr>
      </w:pPr>
      <w:r w:rsidRPr="00430AF2">
        <w:rPr>
          <w:rFonts w:cs="Arial"/>
          <w:i/>
          <w:lang w:val="en-GB"/>
        </w:rPr>
        <w:t>You now have two minutes to read the task below.</w:t>
      </w:r>
    </w:p>
    <w:p w:rsidR="00FE224E" w:rsidRPr="00430AF2" w:rsidRDefault="00FE224E" w:rsidP="00FE224E">
      <w:pPr>
        <w:spacing w:line="240" w:lineRule="auto"/>
        <w:rPr>
          <w:rFonts w:cs="Arial"/>
          <w:lang w:val="en-GB"/>
        </w:rPr>
      </w:pPr>
    </w:p>
    <w:p w:rsidR="00FE224E" w:rsidRPr="00430AF2" w:rsidRDefault="00FE224E" w:rsidP="00FE224E">
      <w:pPr>
        <w:numPr>
          <w:ilvl w:val="0"/>
          <w:numId w:val="1"/>
        </w:numPr>
        <w:spacing w:before="60" w:after="120" w:line="240" w:lineRule="auto"/>
        <w:ind w:hanging="720"/>
        <w:jc w:val="both"/>
        <w:rPr>
          <w:rFonts w:eastAsia="Times New Roman" w:cs="Arial"/>
          <w:b/>
          <w:kern w:val="24"/>
          <w:lang w:val="en-GB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Bunker Roy was trained for a career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176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in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the church.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4" w:firstLine="142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in</w:t>
            </w:r>
            <w:proofErr w:type="gramEnd"/>
            <w:r w:rsidRPr="00430AF2">
              <w:rPr>
                <w:rFonts w:cs="Arial"/>
                <w:lang w:val="en-US"/>
              </w:rPr>
              <w:t xml:space="preserve"> the military.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4" w:firstLine="142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in</w:t>
            </w:r>
            <w:proofErr w:type="gramEnd"/>
            <w:r w:rsidRPr="00430AF2">
              <w:rPr>
                <w:rFonts w:cs="Arial"/>
                <w:lang w:val="en-US"/>
              </w:rPr>
              <w:t xml:space="preserve"> academia or politics.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4" w:firstLine="142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as</w:t>
            </w:r>
            <w:proofErr w:type="gramEnd"/>
            <w:r w:rsidRPr="00430AF2">
              <w:rPr>
                <w:rFonts w:cs="Arial"/>
                <w:lang w:val="en-US"/>
              </w:rPr>
              <w:t xml:space="preserve"> a professional sportsman.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tabs>
          <w:tab w:val="left" w:pos="1240"/>
        </w:tabs>
        <w:spacing w:before="120" w:after="12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GB" w:eastAsia="ja-JP"/>
        </w:rPr>
      </w:pPr>
    </w:p>
    <w:p w:rsidR="00FE224E" w:rsidRPr="00430AF2" w:rsidRDefault="00FE224E" w:rsidP="00FE224E">
      <w:pPr>
        <w:numPr>
          <w:ilvl w:val="0"/>
          <w:numId w:val="1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His involvement in rural life came out of his…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interest</w:t>
            </w:r>
            <w:proofErr w:type="gramEnd"/>
            <w:r w:rsidRPr="00430AF2">
              <w:rPr>
                <w:rFonts w:cs="Arial"/>
                <w:lang w:val="en-US"/>
              </w:rPr>
              <w:t xml:space="preserve"> in it.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fear</w:t>
            </w:r>
            <w:proofErr w:type="gramEnd"/>
            <w:r w:rsidRPr="00430AF2">
              <w:rPr>
                <w:rFonts w:cs="Arial"/>
                <w:lang w:val="en-US"/>
              </w:rPr>
              <w:t xml:space="preserve"> of crowded cities.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desire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for a higher level post.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boredom</w:t>
            </w:r>
            <w:proofErr w:type="gramEnd"/>
            <w:r w:rsidRPr="00430AF2">
              <w:rPr>
                <w:rFonts w:cs="Arial"/>
                <w:lang w:val="en-US"/>
              </w:rPr>
              <w:t xml:space="preserve"> with the establishment.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spacing w:before="120" w:after="120" w:line="276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GB" w:eastAsia="ja-JP"/>
        </w:rPr>
      </w:pPr>
    </w:p>
    <w:p w:rsidR="00FE224E" w:rsidRPr="00430AF2" w:rsidRDefault="00FE224E" w:rsidP="00FE224E">
      <w:pPr>
        <w:numPr>
          <w:ilvl w:val="0"/>
          <w:numId w:val="1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When he saw people starving,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he</w:t>
            </w:r>
            <w:proofErr w:type="gramEnd"/>
            <w:r w:rsidRPr="00430AF2">
              <w:rPr>
                <w:rFonts w:cs="Arial"/>
                <w:lang w:val="en-US"/>
              </w:rPr>
              <w:t xml:space="preserve"> made it known worldwide.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it</w:t>
            </w:r>
            <w:proofErr w:type="gramEnd"/>
            <w:r w:rsidRPr="00430AF2">
              <w:rPr>
                <w:rFonts w:cs="Arial"/>
                <w:lang w:val="en-US"/>
              </w:rPr>
              <w:t xml:space="preserve"> had a deep impact on him.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he</w:t>
            </w:r>
            <w:proofErr w:type="gramEnd"/>
            <w:r w:rsidRPr="00430AF2">
              <w:rPr>
                <w:rFonts w:cs="Arial"/>
                <w:lang w:val="en-US"/>
              </w:rPr>
              <w:t xml:space="preserve"> simply did not understand it.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he</w:t>
            </w:r>
            <w:proofErr w:type="gramEnd"/>
            <w:r w:rsidRPr="00430AF2">
              <w:rPr>
                <w:rFonts w:cs="Arial"/>
                <w:lang w:val="en-US"/>
              </w:rPr>
              <w:t xml:space="preserve"> </w:t>
            </w:r>
            <w:r w:rsidRPr="00430AF2">
              <w:rPr>
                <w:rFonts w:cs="Arial"/>
                <w:color w:val="000000" w:themeColor="text1"/>
                <w:lang w:val="en-US"/>
              </w:rPr>
              <w:t>contacted some sponsors he knew.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tabs>
          <w:tab w:val="left" w:pos="1240"/>
        </w:tabs>
        <w:spacing w:before="120" w:after="12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GB" w:eastAsia="ja-JP"/>
        </w:rPr>
      </w:pPr>
    </w:p>
    <w:p w:rsidR="00FE224E" w:rsidRPr="00430AF2" w:rsidRDefault="00FE224E" w:rsidP="00FE224E">
      <w:pPr>
        <w:numPr>
          <w:ilvl w:val="0"/>
          <w:numId w:val="1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On telling his mother about his future plans, she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tabs>
                <w:tab w:val="left" w:pos="2746"/>
              </w:tabs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was</w:t>
            </w:r>
            <w:proofErr w:type="gramEnd"/>
            <w:r w:rsidRPr="00430AF2">
              <w:rPr>
                <w:rFonts w:cs="Arial"/>
                <w:lang w:val="en-US"/>
              </w:rPr>
              <w:t xml:space="preserve"> taken aback.</w:t>
            </w:r>
            <w:r>
              <w:rPr>
                <w:rFonts w:cs="Arial"/>
                <w:lang w:val="en-US"/>
              </w:rPr>
              <w:tab/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did</w:t>
            </w:r>
            <w:proofErr w:type="gramEnd"/>
            <w:r w:rsidRPr="00430AF2">
              <w:rPr>
                <w:rFonts w:cs="Arial"/>
                <w:lang w:val="en-US"/>
              </w:rPr>
              <w:t xml:space="preserve"> not react at all.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reacted</w:t>
            </w:r>
            <w:proofErr w:type="gramEnd"/>
            <w:r w:rsidRPr="00430AF2">
              <w:rPr>
                <w:rFonts w:cs="Arial"/>
                <w:lang w:val="en-US"/>
              </w:rPr>
              <w:t xml:space="preserve"> supportively.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promised</w:t>
            </w:r>
            <w:proofErr w:type="gramEnd"/>
            <w:r w:rsidRPr="00430AF2">
              <w:rPr>
                <w:rFonts w:cs="Arial"/>
                <w:lang w:val="en-US"/>
              </w:rPr>
              <w:t xml:space="preserve"> to let nobody know.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FE224E" w:rsidRPr="00430AF2" w:rsidRDefault="00FE224E" w:rsidP="00FE224E">
      <w:pPr>
        <w:numPr>
          <w:ilvl w:val="0"/>
          <w:numId w:val="1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He was motivated to change his life because he wanted to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tabs>
                <w:tab w:val="left" w:pos="5810"/>
              </w:tabs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get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on with his career.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set</w:t>
            </w:r>
            <w:proofErr w:type="gramEnd"/>
            <w:r w:rsidRPr="00430AF2">
              <w:rPr>
                <w:rFonts w:cs="Arial"/>
                <w:lang w:val="en-US"/>
              </w:rPr>
              <w:t xml:space="preserve"> an example to others.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find</w:t>
            </w:r>
            <w:proofErr w:type="gramEnd"/>
            <w:r w:rsidRPr="00430AF2">
              <w:rPr>
                <w:rFonts w:cs="Arial"/>
                <w:lang w:val="en-US"/>
              </w:rPr>
              <w:t xml:space="preserve"> out about village life.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return</w:t>
            </w:r>
            <w:proofErr w:type="gramEnd"/>
            <w:r w:rsidRPr="00430AF2">
              <w:rPr>
                <w:rFonts w:cs="Arial"/>
                <w:lang w:val="en-US"/>
              </w:rPr>
              <w:t xml:space="preserve"> something to the community.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FE224E" w:rsidRPr="00430AF2" w:rsidRDefault="00FE224E" w:rsidP="00FE224E">
      <w:pPr>
        <w:spacing w:after="200" w:line="276" w:lineRule="auto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  <w:r w:rsidRPr="00430AF2">
        <w:rPr>
          <w:rFonts w:eastAsia="Times New Roman" w:cs="Arial"/>
          <w:b/>
          <w:kern w:val="24"/>
          <w:sz w:val="10"/>
          <w:szCs w:val="10"/>
          <w:lang w:val="en-US" w:eastAsia="ja-JP"/>
        </w:rPr>
        <w:br w:type="page"/>
      </w:r>
    </w:p>
    <w:p w:rsidR="00FE224E" w:rsidRPr="00430AF2" w:rsidRDefault="00FE224E" w:rsidP="00FE224E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FE224E" w:rsidRPr="00430AF2" w:rsidRDefault="00FE224E" w:rsidP="00FE224E">
      <w:pPr>
        <w:numPr>
          <w:ilvl w:val="0"/>
          <w:numId w:val="1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Initially, his main objective was to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set</w:t>
            </w:r>
            <w:proofErr w:type="gramEnd"/>
            <w:r w:rsidRPr="00430AF2">
              <w:rPr>
                <w:rFonts w:cs="Arial"/>
                <w:lang w:val="en-US"/>
              </w:rPr>
              <w:t xml:space="preserve"> up a textile factory.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set</w:t>
            </w:r>
            <w:proofErr w:type="gramEnd"/>
            <w:r w:rsidRPr="00430AF2">
              <w:rPr>
                <w:rFonts w:cs="Arial"/>
                <w:lang w:val="en-US"/>
              </w:rPr>
              <w:t xml:space="preserve"> up an organic farm.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improve</w:t>
            </w:r>
            <w:proofErr w:type="gramEnd"/>
            <w:r w:rsidRPr="00430AF2">
              <w:rPr>
                <w:rFonts w:cs="Arial"/>
                <w:lang w:val="en-US"/>
              </w:rPr>
              <w:t xml:space="preserve"> the water supply.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544"/>
              <w:rPr>
                <w:rFonts w:cs="Arial"/>
                <w:color w:val="000000" w:themeColor="text1"/>
                <w:lang w:val="en-US"/>
              </w:rPr>
            </w:pPr>
            <w:proofErr w:type="spellStart"/>
            <w:proofErr w:type="gramStart"/>
            <w:r w:rsidRPr="00430AF2">
              <w:rPr>
                <w:rFonts w:cs="Arial"/>
                <w:lang w:val="en-US"/>
              </w:rPr>
              <w:t>speciali</w:t>
            </w:r>
            <w:proofErr w:type="spellEnd"/>
            <w:r w:rsidRPr="00430AF2">
              <w:rPr>
                <w:rFonts w:cs="Arial"/>
                <w:lang w:val="en-GB"/>
              </w:rPr>
              <w:t>z</w:t>
            </w:r>
            <w:r w:rsidRPr="00430AF2">
              <w:rPr>
                <w:rFonts w:cs="Arial"/>
                <w:lang w:val="en-US"/>
              </w:rPr>
              <w:t>e</w:t>
            </w:r>
            <w:proofErr w:type="gramEnd"/>
            <w:r w:rsidRPr="00430AF2">
              <w:rPr>
                <w:rFonts w:cs="Arial"/>
                <w:lang w:val="en-US"/>
              </w:rPr>
              <w:t xml:space="preserve"> in chicken breeding.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spacing w:before="120" w:after="12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GB" w:eastAsia="ja-JP"/>
        </w:rPr>
      </w:pPr>
    </w:p>
    <w:p w:rsidR="00FE224E" w:rsidRPr="00430AF2" w:rsidRDefault="00FE224E" w:rsidP="00FE224E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He founded an institution with the purpose to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686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help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establish local </w:t>
            </w:r>
            <w:r w:rsidRPr="00430AF2">
              <w:rPr>
                <w:rFonts w:cs="Arial"/>
                <w:lang w:val="en-US"/>
              </w:rPr>
              <w:t xml:space="preserve">micro-projects. </w:t>
            </w:r>
          </w:p>
        </w:tc>
        <w:tc>
          <w:tcPr>
            <w:tcW w:w="456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430AF2">
              <w:rPr>
                <w:rFonts w:cs="Arial"/>
                <w:lang w:val="en-US"/>
              </w:rPr>
              <w:t>cure</w:t>
            </w:r>
            <w:proofErr w:type="gramEnd"/>
            <w:r w:rsidRPr="00430AF2">
              <w:rPr>
                <w:rFonts w:cs="Arial"/>
                <w:lang w:val="en-US"/>
              </w:rPr>
              <w:t xml:space="preserve"> </w:t>
            </w:r>
            <w:r w:rsidRPr="00430AF2">
              <w:rPr>
                <w:rFonts w:cs="Arial"/>
                <w:color w:val="000000" w:themeColor="text1"/>
                <w:lang w:val="en-US"/>
              </w:rPr>
              <w:t>people suffering from malaria.</w:t>
            </w:r>
          </w:p>
        </w:tc>
        <w:tc>
          <w:tcPr>
            <w:tcW w:w="456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430AF2">
              <w:rPr>
                <w:rFonts w:cs="Arial"/>
                <w:lang w:val="en-US"/>
              </w:rPr>
              <w:t>educate</w:t>
            </w:r>
            <w:proofErr w:type="gramEnd"/>
            <w:r w:rsidRPr="00430AF2">
              <w:rPr>
                <w:rFonts w:cs="Arial"/>
                <w:lang w:val="en-US"/>
              </w:rPr>
              <w:t xml:space="preserve"> people who are not well-off.</w:t>
            </w:r>
          </w:p>
        </w:tc>
        <w:tc>
          <w:tcPr>
            <w:tcW w:w="456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686"/>
              <w:rPr>
                <w:rFonts w:cs="Arial"/>
                <w:lang w:val="en-US"/>
              </w:rPr>
            </w:pPr>
            <w:proofErr w:type="gramStart"/>
            <w:r w:rsidRPr="00430AF2">
              <w:rPr>
                <w:rFonts w:cs="Arial"/>
                <w:lang w:val="en-US"/>
              </w:rPr>
              <w:t>provide</w:t>
            </w:r>
            <w:proofErr w:type="gramEnd"/>
            <w:r w:rsidRPr="00430AF2">
              <w:rPr>
                <w:rFonts w:cs="Arial"/>
                <w:lang w:val="en-US"/>
              </w:rPr>
              <w:t xml:space="preserve"> childcare for the local </w:t>
            </w:r>
            <w:r>
              <w:rPr>
                <w:rFonts w:cs="Arial"/>
                <w:lang w:val="en-US"/>
              </w:rPr>
              <w:t>community</w:t>
            </w:r>
            <w:r w:rsidRPr="00430AF2">
              <w:rPr>
                <w:rFonts w:cs="Arial"/>
                <w:lang w:val="en-US"/>
              </w:rPr>
              <w:t>.</w:t>
            </w:r>
          </w:p>
        </w:tc>
        <w:tc>
          <w:tcPr>
            <w:tcW w:w="456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FE224E" w:rsidRPr="00430AF2" w:rsidRDefault="00FE224E" w:rsidP="00FE224E">
      <w:pPr>
        <w:numPr>
          <w:ilvl w:val="0"/>
          <w:numId w:val="2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Local leaders suspected him of</w:t>
      </w:r>
      <w:r>
        <w:rPr>
          <w:rFonts w:eastAsia="Times New Roman" w:cs="Arial"/>
          <w:b/>
          <w:kern w:val="24"/>
          <w:lang w:val="en-US" w:eastAsia="ja-JP"/>
        </w:rPr>
        <w:t xml:space="preserve"> </w:t>
      </w:r>
      <w:r w:rsidRPr="00430AF2">
        <w:rPr>
          <w:rFonts w:eastAsia="Times New Roman" w:cs="Arial"/>
          <w:b/>
          <w:kern w:val="24"/>
          <w:lang w:val="en-US" w:eastAsia="ja-JP"/>
        </w:rPr>
        <w:t>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being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a criminal.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being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totally naïve.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hiding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from his family.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being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mentally insane.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Pr="00430AF2" w:rsidRDefault="00FE224E" w:rsidP="00FE224E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FE224E" w:rsidRPr="00430AF2" w:rsidRDefault="00FE224E" w:rsidP="00FE224E">
      <w:pPr>
        <w:numPr>
          <w:ilvl w:val="0"/>
          <w:numId w:val="2"/>
        </w:numPr>
        <w:spacing w:before="120" w:after="120" w:line="240" w:lineRule="auto"/>
        <w:ind w:hanging="731"/>
        <w:jc w:val="both"/>
        <w:rPr>
          <w:rFonts w:eastAsia="Times New Roman" w:cs="Arial"/>
          <w:b/>
          <w:kern w:val="24"/>
          <w:lang w:val="en-US" w:eastAsia="ja-JP"/>
        </w:rPr>
      </w:pPr>
      <w:r w:rsidRPr="00430AF2">
        <w:rPr>
          <w:rFonts w:eastAsia="Times New Roman" w:cs="Arial"/>
          <w:b/>
          <w:kern w:val="24"/>
          <w:lang w:val="en-US" w:eastAsia="ja-JP"/>
        </w:rPr>
        <w:t>At that time, to work at his institution, people</w:t>
      </w:r>
      <w:r>
        <w:rPr>
          <w:rFonts w:eastAsia="Times New Roman" w:cs="Arial"/>
          <w:b/>
          <w:kern w:val="24"/>
          <w:lang w:val="en-US" w:eastAsia="ja-JP"/>
        </w:rPr>
        <w:t xml:space="preserve"> </w:t>
      </w:r>
      <w:r w:rsidRPr="00430AF2">
        <w:rPr>
          <w:rFonts w:eastAsia="Times New Roman" w:cs="Arial"/>
          <w:b/>
          <w:kern w:val="24"/>
          <w:lang w:val="en-US" w:eastAsia="ja-JP"/>
        </w:rPr>
        <w:t>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a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had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to have practical skills.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b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needed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communicative skills.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c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needed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a diploma in higher education.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E224E" w:rsidRPr="00430AF2" w:rsidTr="00643A68">
        <w:tc>
          <w:tcPr>
            <w:tcW w:w="425" w:type="dxa"/>
          </w:tcPr>
          <w:p w:rsidR="00FE224E" w:rsidRPr="00430AF2" w:rsidRDefault="00FE224E" w:rsidP="00643A68">
            <w:pPr>
              <w:spacing w:line="240" w:lineRule="auto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d</w:t>
            </w:r>
          </w:p>
        </w:tc>
        <w:tc>
          <w:tcPr>
            <w:tcW w:w="7513" w:type="dxa"/>
          </w:tcPr>
          <w:p w:rsidR="00FE224E" w:rsidRPr="00430AF2" w:rsidRDefault="00FE224E" w:rsidP="00643A68">
            <w:pPr>
              <w:tabs>
                <w:tab w:val="left" w:pos="4923"/>
              </w:tabs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430AF2">
              <w:rPr>
                <w:rFonts w:cs="Arial"/>
                <w:color w:val="000000" w:themeColor="text1"/>
                <w:lang w:val="en-US"/>
              </w:rPr>
              <w:t>had</w:t>
            </w:r>
            <w:proofErr w:type="gramEnd"/>
            <w:r w:rsidRPr="00430AF2">
              <w:rPr>
                <w:rFonts w:cs="Arial"/>
                <w:color w:val="000000" w:themeColor="text1"/>
                <w:lang w:val="en-US"/>
              </w:rPr>
              <w:t xml:space="preserve"> to have excellent recommendations.</w:t>
            </w:r>
          </w:p>
        </w:tc>
        <w:tc>
          <w:tcPr>
            <w:tcW w:w="455" w:type="dxa"/>
            <w:vAlign w:val="center"/>
          </w:tcPr>
          <w:p w:rsidR="00FE224E" w:rsidRPr="00430AF2" w:rsidRDefault="00FE224E" w:rsidP="00643A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430AF2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FE224E" w:rsidRDefault="00FE224E" w:rsidP="00FE224E">
      <w:pPr>
        <w:spacing w:line="240" w:lineRule="auto"/>
        <w:rPr>
          <w:rFonts w:eastAsia="Times New Roman" w:cs="Arial"/>
          <w:kern w:val="24"/>
          <w:lang w:val="en-GB" w:eastAsia="ja-JP"/>
        </w:rPr>
      </w:pPr>
    </w:p>
    <w:p w:rsidR="000D529A" w:rsidRDefault="000D529A" w:rsidP="00FE224E">
      <w:pPr>
        <w:spacing w:line="276" w:lineRule="auto"/>
        <w:jc w:val="both"/>
        <w:rPr>
          <w:rFonts w:eastAsia="Times New Roman" w:cs="Times New Roman"/>
          <w:sz w:val="20"/>
          <w:szCs w:val="20"/>
          <w:lang w:val="en-GB" w:eastAsia="de-DE"/>
        </w:rPr>
      </w:pPr>
    </w:p>
    <w:p w:rsidR="000D529A" w:rsidRDefault="000D529A" w:rsidP="00FE224E">
      <w:pPr>
        <w:spacing w:line="276" w:lineRule="auto"/>
        <w:jc w:val="both"/>
        <w:rPr>
          <w:rFonts w:eastAsia="Times New Roman" w:cs="Times New Roman"/>
          <w:sz w:val="20"/>
          <w:szCs w:val="20"/>
          <w:lang w:val="en-GB" w:eastAsia="de-DE"/>
        </w:rPr>
      </w:pPr>
    </w:p>
    <w:p w:rsidR="00FE224E" w:rsidRPr="00D17939" w:rsidRDefault="00611AB6" w:rsidP="00611AB6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(</w:t>
      </w:r>
      <w:r w:rsidR="00FE224E" w:rsidRPr="00D17939">
        <w:rPr>
          <w:rFonts w:eastAsia="Times New Roman" w:cs="Times New Roman"/>
          <w:sz w:val="20"/>
          <w:szCs w:val="20"/>
          <w:lang w:eastAsia="de-DE"/>
        </w:rPr>
        <w:t xml:space="preserve">Quelle: Landesinstitut für Schulqualität und Lehrerbildung Sachsen-Anhalt (LISA), Niveaubestimmende Aufgaben zum </w:t>
      </w:r>
      <w:r w:rsidR="000D529A">
        <w:rPr>
          <w:rFonts w:eastAsia="Times New Roman" w:cs="Times New Roman"/>
          <w:sz w:val="20"/>
          <w:szCs w:val="20"/>
          <w:lang w:eastAsia="de-DE"/>
        </w:rPr>
        <w:t>Fachlehrplan Gymnasium Englisch</w:t>
      </w:r>
      <w:r>
        <w:rPr>
          <w:rFonts w:eastAsia="Times New Roman" w:cs="Times New Roman"/>
          <w:sz w:val="20"/>
          <w:szCs w:val="20"/>
          <w:lang w:eastAsia="de-DE"/>
        </w:rPr>
        <w:t>)</w:t>
      </w:r>
    </w:p>
    <w:p w:rsidR="00ED78EC" w:rsidRDefault="00611AB6" w:rsidP="00611AB6">
      <w:pPr>
        <w:spacing w:line="240" w:lineRule="auto"/>
      </w:pPr>
    </w:p>
    <w:p w:rsidR="00FE224E" w:rsidRPr="00062247" w:rsidRDefault="00062247" w:rsidP="00611AB6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Audiodokument: </w:t>
      </w:r>
      <w:r w:rsidR="00FE224E" w:rsidRPr="00062247">
        <w:rPr>
          <w:rFonts w:cs="Arial"/>
          <w:sz w:val="20"/>
          <w:szCs w:val="20"/>
        </w:rPr>
        <w:t xml:space="preserve">The </w:t>
      </w:r>
      <w:proofErr w:type="spellStart"/>
      <w:r w:rsidR="00FE224E" w:rsidRPr="00062247">
        <w:rPr>
          <w:rFonts w:cs="Arial"/>
          <w:sz w:val="20"/>
          <w:szCs w:val="20"/>
        </w:rPr>
        <w:t>Barefoot</w:t>
      </w:r>
      <w:proofErr w:type="spellEnd"/>
      <w:r w:rsidR="00FE224E" w:rsidRPr="00062247">
        <w:rPr>
          <w:rFonts w:cs="Arial"/>
          <w:sz w:val="20"/>
          <w:szCs w:val="20"/>
        </w:rPr>
        <w:t xml:space="preserve"> College: Zugriff von </w:t>
      </w:r>
      <w:hyperlink r:id="rId5" w:history="1">
        <w:r w:rsidR="00FE224E" w:rsidRPr="00062247">
          <w:rPr>
            <w:rFonts w:cs="Arial"/>
            <w:sz w:val="20"/>
            <w:szCs w:val="20"/>
          </w:rPr>
          <w:t>http://www.ted.com/talks/bunker_roy?language=en</w:t>
        </w:r>
      </w:hyperlink>
      <w:r w:rsidR="00FE224E" w:rsidRPr="00062247">
        <w:rPr>
          <w:rFonts w:cs="Arial"/>
          <w:sz w:val="20"/>
          <w:szCs w:val="20"/>
        </w:rPr>
        <w:t xml:space="preserve"> am 14.03.2016</w:t>
      </w:r>
      <w:bookmarkStart w:id="0" w:name="_GoBack"/>
      <w:bookmarkEnd w:id="0"/>
    </w:p>
    <w:sectPr w:rsidR="00FE224E" w:rsidRPr="00062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43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40B"/>
    <w:multiLevelType w:val="hybridMultilevel"/>
    <w:tmpl w:val="9DAC494A"/>
    <w:lvl w:ilvl="0" w:tplc="290CFC7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2BA0"/>
    <w:multiLevelType w:val="hybridMultilevel"/>
    <w:tmpl w:val="976C9DD4"/>
    <w:lvl w:ilvl="0" w:tplc="25BE5F32">
      <w:start w:val="7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2876"/>
    <w:multiLevelType w:val="hybridMultilevel"/>
    <w:tmpl w:val="F4F87AF2"/>
    <w:lvl w:ilvl="0" w:tplc="6E423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4E"/>
    <w:rsid w:val="00062247"/>
    <w:rsid w:val="000D529A"/>
    <w:rsid w:val="00611AB6"/>
    <w:rsid w:val="00896416"/>
    <w:rsid w:val="00F61871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6562"/>
  <w15:chartTrackingRefBased/>
  <w15:docId w15:val="{D033CB86-799C-4AFC-8626-3FE5FEA5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24E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59"/>
    <w:rsid w:val="00FE224E"/>
    <w:pPr>
      <w:spacing w:after="0" w:line="240" w:lineRule="auto"/>
    </w:pPr>
    <w:rPr>
      <w:rFonts w:ascii="Georgia" w:eastAsiaTheme="minorEastAsia" w:hAnsi="Georgia" w:cs="font43"/>
      <w:kern w:val="24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E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E22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bunker_roy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2020-07-07T13:00:00Z</dcterms:created>
  <dcterms:modified xsi:type="dcterms:W3CDTF">2020-07-10T07:58:00Z</dcterms:modified>
</cp:coreProperties>
</file>