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02" w:rsidRPr="0077728A" w:rsidRDefault="001A1002" w:rsidP="001A1002">
      <w:pPr>
        <w:tabs>
          <w:tab w:val="left" w:pos="709"/>
        </w:tabs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 w:rsidRPr="0077728A">
        <w:rPr>
          <w:rFonts w:ascii="Arial" w:hAnsi="Arial" w:cs="Arial"/>
          <w:b/>
          <w:sz w:val="24"/>
          <w:szCs w:val="24"/>
          <w:lang w:val="en-US"/>
        </w:rPr>
        <w:t>Children’s Day</w:t>
      </w:r>
    </w:p>
    <w:p w:rsidR="001A1002" w:rsidRPr="0077728A" w:rsidRDefault="001A1002" w:rsidP="001A1002">
      <w:pPr>
        <w:spacing w:line="360" w:lineRule="auto"/>
        <w:rPr>
          <w:rFonts w:ascii="Arial" w:eastAsia="Times New Roman" w:hAnsi="Arial" w:cs="Arial"/>
          <w:i/>
          <w:sz w:val="24"/>
          <w:szCs w:val="24"/>
          <w:lang w:val="en-US" w:eastAsia="de-DE"/>
        </w:rPr>
      </w:pPr>
      <w:r w:rsidRPr="0077728A">
        <w:rPr>
          <w:rFonts w:ascii="Arial" w:eastAsia="Times New Roman" w:hAnsi="Arial" w:cs="Arial"/>
          <w:i/>
          <w:sz w:val="24"/>
          <w:szCs w:val="24"/>
          <w:lang w:val="en-US" w:eastAsia="de-DE"/>
        </w:rPr>
        <w:t>Listen to a radio report.</w:t>
      </w:r>
    </w:p>
    <w:p w:rsidR="001A1002" w:rsidRPr="0077728A" w:rsidRDefault="001A1002" w:rsidP="001A1002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en-US" w:eastAsia="de-DE"/>
        </w:rPr>
      </w:pPr>
      <w:r w:rsidRPr="0077728A">
        <w:rPr>
          <w:rFonts w:ascii="Arial" w:eastAsia="Times New Roman" w:hAnsi="Arial" w:cs="Arial"/>
          <w:i/>
          <w:sz w:val="24"/>
          <w:szCs w:val="24"/>
          <w:lang w:val="en-US" w:eastAsia="de-DE"/>
        </w:rPr>
        <w:t>While listening, fill in the table below in 1 to 5 words or in numbers.</w:t>
      </w:r>
    </w:p>
    <w:p w:rsidR="001A1002" w:rsidRPr="0077728A" w:rsidRDefault="001A1002" w:rsidP="001A1002">
      <w:pPr>
        <w:spacing w:line="360" w:lineRule="auto"/>
        <w:rPr>
          <w:rFonts w:ascii="Arial" w:eastAsia="Times New Roman" w:hAnsi="Arial" w:cs="Arial"/>
          <w:i/>
          <w:sz w:val="24"/>
          <w:szCs w:val="24"/>
          <w:lang w:val="en-US" w:eastAsia="de-DE"/>
        </w:rPr>
      </w:pPr>
      <w:r w:rsidRPr="0077728A">
        <w:rPr>
          <w:rFonts w:ascii="Arial" w:eastAsia="Times New Roman" w:hAnsi="Arial" w:cs="Arial"/>
          <w:i/>
          <w:sz w:val="24"/>
          <w:szCs w:val="24"/>
          <w:lang w:val="en-US" w:eastAsia="de-DE"/>
        </w:rPr>
        <w:t xml:space="preserve">You now have </w:t>
      </w:r>
      <w:r>
        <w:rPr>
          <w:rFonts w:ascii="Arial" w:eastAsia="Times New Roman" w:hAnsi="Arial" w:cs="Arial"/>
          <w:i/>
          <w:sz w:val="24"/>
          <w:szCs w:val="24"/>
          <w:lang w:val="en-US" w:eastAsia="de-DE"/>
        </w:rPr>
        <w:t>1</w:t>
      </w:r>
      <w:r w:rsidRPr="0077728A">
        <w:rPr>
          <w:rFonts w:ascii="Arial" w:eastAsia="Times New Roman" w:hAnsi="Arial" w:cs="Arial"/>
          <w:i/>
          <w:sz w:val="24"/>
          <w:szCs w:val="24"/>
          <w:lang w:val="en-US" w:eastAsia="de-DE"/>
        </w:rPr>
        <w:t>0 seconds to look at the table.</w:t>
      </w:r>
    </w:p>
    <w:p w:rsidR="001A1002" w:rsidRPr="0077728A" w:rsidRDefault="001A1002" w:rsidP="001A1002">
      <w:pPr>
        <w:spacing w:line="360" w:lineRule="auto"/>
        <w:rPr>
          <w:rFonts w:ascii="Arial" w:eastAsia="Times New Roman" w:hAnsi="Arial" w:cs="Arial"/>
          <w:i/>
          <w:sz w:val="24"/>
          <w:szCs w:val="24"/>
          <w:lang w:val="en-US" w:eastAsia="de-DE"/>
        </w:rPr>
      </w:pPr>
      <w:r w:rsidRPr="0077728A">
        <w:rPr>
          <w:rFonts w:ascii="Arial" w:eastAsia="Times New Roman" w:hAnsi="Arial" w:cs="Arial"/>
          <w:i/>
          <w:sz w:val="24"/>
          <w:szCs w:val="24"/>
          <w:lang w:val="en-US" w:eastAsia="de-DE"/>
        </w:rPr>
        <w:t xml:space="preserve">You will hear the </w:t>
      </w:r>
      <w:r w:rsidRPr="00B80901">
        <w:rPr>
          <w:rFonts w:ascii="Arial" w:eastAsia="Times New Roman" w:hAnsi="Arial" w:cs="Arial"/>
          <w:i/>
          <w:sz w:val="24"/>
          <w:szCs w:val="24"/>
          <w:lang w:val="en-US" w:eastAsia="de-DE"/>
        </w:rPr>
        <w:t xml:space="preserve">recording </w:t>
      </w:r>
      <w:r w:rsidRPr="00B80901">
        <w:rPr>
          <w:rFonts w:ascii="Arial" w:eastAsia="Times New Roman" w:hAnsi="Arial" w:cs="Arial"/>
          <w:i/>
          <w:sz w:val="24"/>
          <w:szCs w:val="24"/>
          <w:u w:val="single"/>
          <w:lang w:val="en-US" w:eastAsia="de-DE"/>
        </w:rPr>
        <w:t>twice</w:t>
      </w:r>
      <w:r w:rsidRPr="00B80901">
        <w:rPr>
          <w:rFonts w:ascii="Arial" w:eastAsia="Times New Roman" w:hAnsi="Arial" w:cs="Arial"/>
          <w:i/>
          <w:sz w:val="24"/>
          <w:szCs w:val="24"/>
          <w:lang w:val="en-US" w:eastAsia="de-DE"/>
        </w:rPr>
        <w:t>.</w:t>
      </w:r>
    </w:p>
    <w:tbl>
      <w:tblPr>
        <w:tblStyle w:val="Tabellenraster1"/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465"/>
      </w:tblGrid>
      <w:tr w:rsidR="001A1002" w:rsidRPr="0077728A" w:rsidTr="001A1002">
        <w:trPr>
          <w:trHeight w:val="286"/>
        </w:trPr>
        <w:tc>
          <w:tcPr>
            <w:tcW w:w="1843" w:type="dxa"/>
          </w:tcPr>
          <w:p w:rsidR="001A1002" w:rsidRPr="0077728A" w:rsidRDefault="001A1002" w:rsidP="00E72D0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728A">
              <w:rPr>
                <w:rFonts w:ascii="Arial" w:hAnsi="Arial" w:cs="Arial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985" w:type="dxa"/>
          </w:tcPr>
          <w:p w:rsidR="001A1002" w:rsidRPr="0077728A" w:rsidRDefault="001A1002" w:rsidP="00E72D0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728A"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465" w:type="dxa"/>
          </w:tcPr>
          <w:p w:rsidR="001A1002" w:rsidRPr="0077728A" w:rsidRDefault="001A1002" w:rsidP="00E72D0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728A">
              <w:rPr>
                <w:rFonts w:ascii="Arial" w:hAnsi="Arial" w:cs="Arial"/>
                <w:b/>
                <w:sz w:val="24"/>
                <w:szCs w:val="24"/>
                <w:lang w:val="en-US"/>
              </w:rPr>
              <w:t>Information</w:t>
            </w:r>
          </w:p>
        </w:tc>
      </w:tr>
      <w:tr w:rsidR="001A1002" w:rsidRPr="0077728A" w:rsidTr="001A1002">
        <w:trPr>
          <w:trHeight w:val="286"/>
        </w:trPr>
        <w:tc>
          <w:tcPr>
            <w:tcW w:w="1843" w:type="dxa"/>
          </w:tcPr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728A">
              <w:rPr>
                <w:rFonts w:ascii="Arial" w:hAnsi="Arial" w:cs="Arial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1985" w:type="dxa"/>
          </w:tcPr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002" w:rsidRPr="0077728A" w:rsidRDefault="001A1002" w:rsidP="00E72D0F">
            <w:pPr>
              <w:tabs>
                <w:tab w:val="left" w:pos="184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5465" w:type="dxa"/>
          </w:tcPr>
          <w:p w:rsidR="001A1002" w:rsidRDefault="001A1002" w:rsidP="00E72D0F">
            <w:pPr>
              <w:ind w:left="317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A1002" w:rsidRPr="0077728A" w:rsidRDefault="001A1002" w:rsidP="001A1002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programmes at school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</w:p>
          <w:p w:rsidR="001A1002" w:rsidRPr="0077728A" w:rsidRDefault="001A1002" w:rsidP="00E72D0F">
            <w:pPr>
              <w:ind w:left="317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1002" w:rsidRPr="0077728A" w:rsidTr="001A1002">
        <w:trPr>
          <w:trHeight w:val="286"/>
        </w:trPr>
        <w:tc>
          <w:tcPr>
            <w:tcW w:w="1843" w:type="dxa"/>
          </w:tcPr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1985" w:type="dxa"/>
          </w:tcPr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728A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77728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77728A">
              <w:rPr>
                <w:rFonts w:ascii="Arial" w:hAnsi="Arial" w:cs="Arial"/>
                <w:sz w:val="24"/>
                <w:szCs w:val="24"/>
                <w:lang w:val="en-US"/>
              </w:rPr>
              <w:t xml:space="preserve"> November</w:t>
            </w:r>
          </w:p>
        </w:tc>
        <w:tc>
          <w:tcPr>
            <w:tcW w:w="5465" w:type="dxa"/>
          </w:tcPr>
          <w:p w:rsidR="001A1002" w:rsidRPr="0077728A" w:rsidRDefault="001A1002" w:rsidP="00E72D0F">
            <w:pPr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A1002" w:rsidRPr="0077728A" w:rsidRDefault="001A1002" w:rsidP="001A100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31" w:hanging="28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_______________________________</w:t>
            </w:r>
          </w:p>
          <w:p w:rsidR="001A1002" w:rsidRPr="0077728A" w:rsidRDefault="001A1002" w:rsidP="00E72D0F">
            <w:pPr>
              <w:pStyle w:val="Listenabsatz"/>
              <w:ind w:left="331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1002" w:rsidRPr="00D4263C" w:rsidTr="001A1002">
        <w:trPr>
          <w:trHeight w:val="274"/>
        </w:trPr>
        <w:tc>
          <w:tcPr>
            <w:tcW w:w="1843" w:type="dxa"/>
          </w:tcPr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728A">
              <w:rPr>
                <w:rFonts w:ascii="Arial" w:hAnsi="Arial" w:cs="Arial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985" w:type="dxa"/>
          </w:tcPr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5465" w:type="dxa"/>
          </w:tcPr>
          <w:p w:rsidR="001A1002" w:rsidRDefault="001A1002" w:rsidP="00E72D0F">
            <w:pPr>
              <w:ind w:left="317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A1002" w:rsidRPr="0077728A" w:rsidRDefault="001A1002" w:rsidP="001A1002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festivities in parks, </w:t>
            </w:r>
            <w:r w:rsidRPr="0077728A">
              <w:rPr>
                <w:rFonts w:ascii="Arial" w:hAnsi="Arial" w:cs="Arial"/>
                <w:sz w:val="24"/>
                <w:szCs w:val="24"/>
                <w:lang w:val="en-GB"/>
              </w:rPr>
              <w:t>entertainment centres</w:t>
            </w:r>
          </w:p>
          <w:p w:rsidR="001A1002" w:rsidRPr="0077728A" w:rsidRDefault="001A1002" w:rsidP="00E72D0F">
            <w:pPr>
              <w:ind w:left="317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1002" w:rsidRPr="0077728A" w:rsidTr="001A1002">
        <w:trPr>
          <w:trHeight w:val="296"/>
        </w:trPr>
        <w:tc>
          <w:tcPr>
            <w:tcW w:w="1843" w:type="dxa"/>
          </w:tcPr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1985" w:type="dxa"/>
          </w:tcPr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002" w:rsidRPr="0077728A" w:rsidRDefault="001A1002" w:rsidP="00E72D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728A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77728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77728A">
              <w:rPr>
                <w:rFonts w:ascii="Arial" w:hAnsi="Arial" w:cs="Arial"/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5465" w:type="dxa"/>
          </w:tcPr>
          <w:p w:rsidR="001A1002" w:rsidRPr="0077728A" w:rsidRDefault="001A1002" w:rsidP="00E72D0F">
            <w:pPr>
              <w:ind w:left="317" w:hanging="28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002" w:rsidRPr="0077728A" w:rsidRDefault="001A1002" w:rsidP="001A100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31" w:hanging="2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728A">
              <w:rPr>
                <w:rFonts w:ascii="Arial" w:hAnsi="Arial" w:cs="Arial"/>
                <w:sz w:val="24"/>
                <w:szCs w:val="24"/>
                <w:lang w:val="en-US"/>
              </w:rPr>
              <w:t>__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</w:t>
            </w:r>
          </w:p>
          <w:p w:rsidR="001A1002" w:rsidRPr="0077728A" w:rsidRDefault="001A1002" w:rsidP="00E72D0F">
            <w:pPr>
              <w:pStyle w:val="Listenabsatz"/>
              <w:ind w:left="33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A1002" w:rsidRDefault="001A1002" w:rsidP="001A1002">
      <w:pPr>
        <w:tabs>
          <w:tab w:val="left" w:pos="709"/>
        </w:tabs>
        <w:spacing w:after="0" w:line="360" w:lineRule="auto"/>
        <w:ind w:left="709" w:hanging="709"/>
        <w:rPr>
          <w:rFonts w:ascii="Arial" w:hAnsi="Arial" w:cs="Arial"/>
          <w:b/>
          <w:sz w:val="16"/>
          <w:szCs w:val="16"/>
          <w:lang w:val="en-GB"/>
        </w:rPr>
      </w:pPr>
    </w:p>
    <w:p w:rsidR="005731E4" w:rsidRDefault="005731E4" w:rsidP="001A1002">
      <w:pPr>
        <w:tabs>
          <w:tab w:val="left" w:pos="709"/>
        </w:tabs>
        <w:spacing w:after="0" w:line="360" w:lineRule="auto"/>
        <w:ind w:left="709" w:hanging="709"/>
        <w:rPr>
          <w:rFonts w:ascii="Arial" w:hAnsi="Arial" w:cs="Arial"/>
          <w:b/>
          <w:sz w:val="16"/>
          <w:szCs w:val="16"/>
          <w:lang w:val="en-GB"/>
        </w:rPr>
      </w:pPr>
    </w:p>
    <w:p w:rsidR="005731E4" w:rsidRDefault="005731E4" w:rsidP="001A1002">
      <w:pPr>
        <w:tabs>
          <w:tab w:val="left" w:pos="709"/>
        </w:tabs>
        <w:spacing w:after="0" w:line="360" w:lineRule="auto"/>
        <w:ind w:left="709" w:hanging="709"/>
        <w:rPr>
          <w:rFonts w:ascii="Arial" w:hAnsi="Arial" w:cs="Arial"/>
          <w:b/>
          <w:sz w:val="16"/>
          <w:szCs w:val="16"/>
          <w:lang w:val="en-GB"/>
        </w:rPr>
      </w:pPr>
      <w:bookmarkStart w:id="0" w:name="_GoBack"/>
      <w:bookmarkEnd w:id="0"/>
    </w:p>
    <w:p w:rsidR="00DA6A34" w:rsidRPr="005731E4" w:rsidRDefault="00DA6A34" w:rsidP="005731E4">
      <w:pPr>
        <w:spacing w:after="0" w:line="240" w:lineRule="auto"/>
        <w:rPr>
          <w:rFonts w:ascii="Arial" w:hAnsi="Arial" w:cs="Arial"/>
        </w:rPr>
      </w:pPr>
      <w:r w:rsidRPr="005731E4">
        <w:rPr>
          <w:rFonts w:ascii="Arial" w:hAnsi="Arial" w:cs="Arial"/>
          <w:sz w:val="20"/>
        </w:rPr>
        <w:t>(Quelle: Ministerium für Bildung Sachsen-Anhalt, Zentrale Klassenarbeit 2016 Sekundarschule Englisch Schuljahrgang 6)</w:t>
      </w:r>
    </w:p>
    <w:p w:rsidR="00DA6A34" w:rsidRDefault="00DA6A34" w:rsidP="00DA6A34"/>
    <w:p w:rsidR="00DA6A34" w:rsidRPr="00DA6A34" w:rsidRDefault="00DA6A34" w:rsidP="001A1002">
      <w:pPr>
        <w:tabs>
          <w:tab w:val="left" w:pos="709"/>
        </w:tabs>
        <w:spacing w:after="0" w:line="360" w:lineRule="auto"/>
        <w:ind w:left="709" w:hanging="709"/>
        <w:rPr>
          <w:rFonts w:ascii="Arial" w:hAnsi="Arial" w:cs="Arial"/>
          <w:b/>
          <w:sz w:val="16"/>
          <w:szCs w:val="16"/>
        </w:rPr>
      </w:pPr>
    </w:p>
    <w:sectPr w:rsidR="00DA6A34" w:rsidRPr="00DA6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1E49"/>
    <w:multiLevelType w:val="hybridMultilevel"/>
    <w:tmpl w:val="DBB0694A"/>
    <w:lvl w:ilvl="0" w:tplc="6E9A95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02"/>
    <w:rsid w:val="001A1002"/>
    <w:rsid w:val="005731E4"/>
    <w:rsid w:val="00896416"/>
    <w:rsid w:val="00D5383B"/>
    <w:rsid w:val="00DA6A34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CAE1"/>
  <w15:chartTrackingRefBased/>
  <w15:docId w15:val="{E68B223E-A1D5-4942-9B2B-CB301CB5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00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100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1A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1A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2020-07-01T07:57:00Z</dcterms:created>
  <dcterms:modified xsi:type="dcterms:W3CDTF">2020-07-09T10:10:00Z</dcterms:modified>
</cp:coreProperties>
</file>