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9D" w:rsidRPr="00205C9D" w:rsidRDefault="00205C9D" w:rsidP="00205C9D">
      <w:pPr>
        <w:spacing w:after="200" w:line="276" w:lineRule="auto"/>
        <w:rPr>
          <w:rFonts w:eastAsia="SimSun" w:cs="Arial"/>
          <w:kern w:val="2"/>
          <w:sz w:val="24"/>
          <w:szCs w:val="24"/>
          <w:lang w:val="en-GB" w:eastAsia="hi-IN" w:bidi="hi-IN"/>
        </w:rPr>
      </w:pPr>
      <w:r w:rsidRPr="00205C9D">
        <w:rPr>
          <w:b/>
          <w:sz w:val="24"/>
          <w:szCs w:val="24"/>
          <w:lang w:val="en-GB"/>
        </w:rPr>
        <w:t>Working with the Dictionary</w:t>
      </w:r>
    </w:p>
    <w:p w:rsidR="00205C9D" w:rsidRPr="00205C9D" w:rsidRDefault="00205C9D" w:rsidP="00205C9D">
      <w:pPr>
        <w:widowControl w:val="0"/>
        <w:suppressAutoHyphens/>
        <w:spacing w:after="120"/>
        <w:rPr>
          <w:rFonts w:eastAsia="SimSun" w:cs="Arial"/>
          <w:i/>
          <w:kern w:val="2"/>
          <w:sz w:val="24"/>
          <w:szCs w:val="24"/>
          <w:lang w:val="en-US" w:eastAsia="hi-IN" w:bidi="hi-IN"/>
        </w:rPr>
      </w:pPr>
      <w:r w:rsidRPr="00205C9D">
        <w:rPr>
          <w:rFonts w:eastAsia="SimSun" w:cs="Arial"/>
          <w:i/>
          <w:kern w:val="2"/>
          <w:sz w:val="24"/>
          <w:szCs w:val="24"/>
          <w:lang w:val="en-US" w:eastAsia="hi-IN" w:bidi="hi-IN"/>
        </w:rPr>
        <w:t>Do the following tasks. The dictionary below will help you.</w:t>
      </w:r>
    </w:p>
    <w:p w:rsidR="00205C9D" w:rsidRPr="00205C9D" w:rsidRDefault="00205C9D" w:rsidP="00205C9D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120" w:after="60"/>
        <w:ind w:hanging="720"/>
        <w:rPr>
          <w:rFonts w:eastAsia="SimSun" w:cs="Arial"/>
          <w:kern w:val="2"/>
          <w:sz w:val="24"/>
          <w:szCs w:val="24"/>
          <w:lang w:eastAsia="hi-IN" w:bidi="hi-IN"/>
        </w:rPr>
      </w:pPr>
      <w:r w:rsidRPr="00205C9D">
        <w:rPr>
          <w:rFonts w:eastAsia="SimSun" w:cs="Arial"/>
          <w:kern w:val="2"/>
          <w:sz w:val="24"/>
          <w:szCs w:val="24"/>
          <w:lang w:eastAsia="hi-IN" w:bidi="hi-IN"/>
        </w:rPr>
        <w:t>Das englische Wort „</w:t>
      </w:r>
      <w:proofErr w:type="spellStart"/>
      <w:r w:rsidRPr="00205C9D">
        <w:rPr>
          <w:rFonts w:eastAsia="SimSun" w:cs="Arial"/>
          <w:kern w:val="2"/>
          <w:sz w:val="24"/>
          <w:szCs w:val="24"/>
          <w:lang w:eastAsia="hi-IN" w:bidi="hi-IN"/>
        </w:rPr>
        <w:t>dizzy</w:t>
      </w:r>
      <w:proofErr w:type="spellEnd"/>
      <w:r w:rsidRPr="00205C9D">
        <w:rPr>
          <w:rFonts w:eastAsia="SimSun" w:cs="Arial"/>
          <w:kern w:val="2"/>
          <w:sz w:val="24"/>
          <w:szCs w:val="24"/>
          <w:lang w:eastAsia="hi-IN" w:bidi="hi-IN"/>
        </w:rPr>
        <w:t>“ kann ein Verb und ein ___________________ sein.</w:t>
      </w:r>
    </w:p>
    <w:p w:rsidR="00205C9D" w:rsidRPr="00205C9D" w:rsidRDefault="00205C9D" w:rsidP="00205C9D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240" w:after="60"/>
        <w:ind w:hanging="720"/>
        <w:rPr>
          <w:rFonts w:eastAsia="SimSun" w:cs="Arial"/>
          <w:kern w:val="2"/>
          <w:sz w:val="24"/>
          <w:szCs w:val="24"/>
          <w:lang w:eastAsia="hi-IN" w:bidi="hi-IN"/>
        </w:rPr>
      </w:pPr>
      <w:r w:rsidRPr="00205C9D">
        <w:rPr>
          <w:rFonts w:eastAsia="SimSun" w:cs="Arial"/>
          <w:kern w:val="2"/>
          <w:sz w:val="24"/>
          <w:szCs w:val="24"/>
          <w:lang w:eastAsia="hi-IN" w:bidi="hi-IN"/>
        </w:rPr>
        <w:t xml:space="preserve">Bei welchem Wort spricht und hört man den gleichen Vokal wie bei „do“? </w:t>
      </w:r>
    </w:p>
    <w:p w:rsidR="00205C9D" w:rsidRPr="00205C9D" w:rsidRDefault="00205C9D" w:rsidP="00205C9D">
      <w:pPr>
        <w:widowControl w:val="0"/>
        <w:numPr>
          <w:ilvl w:val="0"/>
          <w:numId w:val="2"/>
        </w:numPr>
        <w:suppressAutoHyphens/>
        <w:ind w:left="1077" w:hanging="357"/>
        <w:rPr>
          <w:rFonts w:cs="Arial"/>
          <w:lang w:val="en-GB"/>
        </w:rPr>
      </w:pPr>
      <w:r w:rsidRPr="00205C9D">
        <w:rPr>
          <w:rFonts w:eastAsia="SimSun" w:cs="Arial"/>
          <w:kern w:val="2"/>
          <w:sz w:val="24"/>
          <w:szCs w:val="24"/>
          <w:lang w:val="en-GB" w:eastAsia="hi-IN" w:bidi="hi-IN"/>
        </w:rPr>
        <w:t xml:space="preserve">alone </w:t>
      </w:r>
      <w:r w:rsidRPr="00205C9D">
        <w:rPr>
          <w:rFonts w:cs="Arial"/>
          <w:color w:val="FFFFFF"/>
          <w:bdr w:val="single" w:sz="4" w:space="0" w:color="auto"/>
          <w:lang w:val="en-GB"/>
        </w:rPr>
        <w:t>k,,</w:t>
      </w:r>
      <w:r w:rsidRPr="00205C9D">
        <w:rPr>
          <w:rFonts w:cs="Arial"/>
          <w:color w:val="FFFFFF"/>
          <w:lang w:val="en-GB"/>
        </w:rPr>
        <w:t xml:space="preserve">          </w:t>
      </w:r>
      <w:r w:rsidRPr="00205C9D">
        <w:rPr>
          <w:rFonts w:cs="Arial"/>
          <w:lang w:val="en-GB"/>
        </w:rPr>
        <w:t xml:space="preserve">   </w:t>
      </w:r>
      <w:r w:rsidRPr="00205C9D">
        <w:rPr>
          <w:rFonts w:eastAsia="SimSun" w:cs="Arial"/>
          <w:kern w:val="2"/>
          <w:sz w:val="24"/>
          <w:szCs w:val="24"/>
          <w:lang w:val="en-GB" w:eastAsia="hi-IN" w:bidi="hi-IN"/>
        </w:rPr>
        <w:tab/>
        <w:t xml:space="preserve">b) go </w:t>
      </w:r>
      <w:r w:rsidRPr="00205C9D">
        <w:rPr>
          <w:rFonts w:cs="Arial"/>
          <w:color w:val="FFFFFF"/>
          <w:bdr w:val="single" w:sz="4" w:space="0" w:color="auto"/>
          <w:lang w:val="en-GB"/>
        </w:rPr>
        <w:t xml:space="preserve">  ,,</w:t>
      </w:r>
      <w:r w:rsidRPr="00205C9D">
        <w:rPr>
          <w:rFonts w:cs="Arial"/>
          <w:color w:val="FFFFFF"/>
          <w:lang w:val="en-GB"/>
        </w:rPr>
        <w:t xml:space="preserve">          </w:t>
      </w:r>
      <w:r w:rsidRPr="00205C9D">
        <w:rPr>
          <w:rFonts w:cs="Arial"/>
          <w:lang w:val="en-GB"/>
        </w:rPr>
        <w:t xml:space="preserve">     </w:t>
      </w:r>
      <w:r w:rsidRPr="00205C9D">
        <w:rPr>
          <w:rFonts w:eastAsia="SimSun" w:cs="Arial"/>
          <w:kern w:val="2"/>
          <w:sz w:val="24"/>
          <w:szCs w:val="24"/>
          <w:lang w:val="en-GB" w:eastAsia="hi-IN" w:bidi="hi-IN"/>
        </w:rPr>
        <w:t xml:space="preserve"> c) got </w:t>
      </w:r>
      <w:r w:rsidRPr="00205C9D">
        <w:rPr>
          <w:rFonts w:cs="Arial"/>
          <w:color w:val="FFFFFF"/>
          <w:bdr w:val="single" w:sz="4" w:space="0" w:color="auto"/>
          <w:lang w:val="en-GB"/>
        </w:rPr>
        <w:t>k,,</w:t>
      </w:r>
      <w:r w:rsidRPr="00205C9D">
        <w:rPr>
          <w:rFonts w:cs="Arial"/>
          <w:color w:val="FFFFFF"/>
          <w:lang w:val="en-GB"/>
        </w:rPr>
        <w:t xml:space="preserve">         </w:t>
      </w:r>
      <w:r w:rsidRPr="00205C9D">
        <w:rPr>
          <w:rFonts w:eastAsia="SimSun" w:cs="Arial"/>
          <w:kern w:val="2"/>
          <w:sz w:val="24"/>
          <w:szCs w:val="24"/>
          <w:lang w:val="en-GB" w:eastAsia="hi-IN" w:bidi="hi-IN"/>
        </w:rPr>
        <w:tab/>
        <w:t xml:space="preserve">d) shoe </w:t>
      </w:r>
      <w:r w:rsidRPr="00205C9D">
        <w:rPr>
          <w:rFonts w:cs="Arial"/>
          <w:color w:val="FFFFFF"/>
          <w:bdr w:val="single" w:sz="4" w:space="0" w:color="auto"/>
          <w:lang w:val="en-GB"/>
        </w:rPr>
        <w:t>k,,</w:t>
      </w:r>
      <w:r w:rsidRPr="00205C9D">
        <w:rPr>
          <w:rFonts w:cs="Arial"/>
          <w:color w:val="FFFFFF"/>
          <w:lang w:val="en-GB"/>
        </w:rPr>
        <w:t xml:space="preserve">          </w:t>
      </w:r>
      <w:r w:rsidRPr="00205C9D">
        <w:rPr>
          <w:rFonts w:cs="Arial"/>
          <w:lang w:val="en-GB"/>
        </w:rPr>
        <w:t xml:space="preserve"> </w:t>
      </w:r>
    </w:p>
    <w:p w:rsidR="00205C9D" w:rsidRPr="00205C9D" w:rsidRDefault="00205C9D" w:rsidP="00205C9D">
      <w:pPr>
        <w:widowControl w:val="0"/>
        <w:numPr>
          <w:ilvl w:val="0"/>
          <w:numId w:val="1"/>
        </w:numPr>
        <w:tabs>
          <w:tab w:val="num" w:pos="448"/>
        </w:tabs>
        <w:suppressAutoHyphens/>
        <w:spacing w:before="120" w:after="60"/>
        <w:ind w:left="434" w:hanging="434"/>
        <w:rPr>
          <w:rFonts w:eastAsia="SimSun" w:cs="Arial"/>
          <w:kern w:val="2"/>
          <w:sz w:val="24"/>
          <w:szCs w:val="24"/>
          <w:lang w:val="en-US" w:eastAsia="hi-IN" w:bidi="hi-IN"/>
        </w:rPr>
      </w:pPr>
      <w:r w:rsidRPr="00205C9D">
        <w:rPr>
          <w:rFonts w:eastAsia="SimSun" w:cs="Arial"/>
          <w:kern w:val="2"/>
          <w:sz w:val="24"/>
          <w:szCs w:val="24"/>
          <w:lang w:val="en-US" w:eastAsia="hi-IN" w:bidi="hi-IN"/>
        </w:rPr>
        <w:t xml:space="preserve">“Do” is </w:t>
      </w:r>
      <w:r w:rsidRPr="00205C9D">
        <w:rPr>
          <w:rFonts w:eastAsia="SimSun" w:cs="Arial"/>
          <w:i/>
          <w:kern w:val="2"/>
          <w:sz w:val="24"/>
          <w:szCs w:val="24"/>
          <w:lang w:val="en-US" w:eastAsia="hi-IN" w:bidi="hi-IN"/>
        </w:rPr>
        <w:t>a regular</w:t>
      </w:r>
      <w:r w:rsidRPr="00205C9D">
        <w:rPr>
          <w:rFonts w:eastAsia="SimSun" w:cs="Arial"/>
          <w:kern w:val="2"/>
          <w:sz w:val="24"/>
          <w:szCs w:val="24"/>
          <w:lang w:val="en-US" w:eastAsia="hi-IN" w:bidi="hi-IN"/>
        </w:rPr>
        <w:t xml:space="preserve"> </w:t>
      </w:r>
      <w:r w:rsidRPr="00205C9D">
        <w:rPr>
          <w:rFonts w:cs="Arial"/>
          <w:color w:val="FFFFFF"/>
          <w:bdr w:val="single" w:sz="4" w:space="0" w:color="auto"/>
          <w:lang w:val="en-US"/>
        </w:rPr>
        <w:t>k</w:t>
      </w:r>
      <w:proofErr w:type="gramStart"/>
      <w:r w:rsidRPr="00205C9D">
        <w:rPr>
          <w:rFonts w:cs="Arial"/>
          <w:color w:val="FFFFFF"/>
          <w:bdr w:val="single" w:sz="4" w:space="0" w:color="auto"/>
          <w:lang w:val="en-US"/>
        </w:rPr>
        <w:t>,,</w:t>
      </w:r>
      <w:proofErr w:type="gramEnd"/>
      <w:r w:rsidRPr="00205C9D">
        <w:rPr>
          <w:rFonts w:cs="Arial"/>
          <w:color w:val="FFFFFF"/>
          <w:lang w:val="en-US"/>
        </w:rPr>
        <w:t xml:space="preserve"> </w:t>
      </w:r>
      <w:r w:rsidRPr="00205C9D">
        <w:rPr>
          <w:rFonts w:eastAsia="SimSun" w:cs="Arial"/>
          <w:kern w:val="2"/>
          <w:sz w:val="24"/>
          <w:szCs w:val="24"/>
          <w:lang w:val="en-US" w:eastAsia="hi-IN" w:bidi="hi-IN"/>
        </w:rPr>
        <w:t xml:space="preserve">/ </w:t>
      </w:r>
      <w:r w:rsidRPr="00205C9D">
        <w:rPr>
          <w:rFonts w:eastAsia="SimSun" w:cs="Arial"/>
          <w:i/>
          <w:kern w:val="2"/>
          <w:sz w:val="24"/>
          <w:szCs w:val="24"/>
          <w:lang w:val="en-US" w:eastAsia="hi-IN" w:bidi="hi-IN"/>
        </w:rPr>
        <w:t>an irregular</w:t>
      </w:r>
      <w:r w:rsidRPr="00205C9D">
        <w:rPr>
          <w:rFonts w:eastAsia="SimSun" w:cs="Arial"/>
          <w:kern w:val="2"/>
          <w:sz w:val="24"/>
          <w:szCs w:val="24"/>
          <w:lang w:val="en-US" w:eastAsia="hi-IN" w:bidi="hi-IN"/>
        </w:rPr>
        <w:t xml:space="preserve"> </w:t>
      </w:r>
      <w:r w:rsidRPr="00205C9D">
        <w:rPr>
          <w:rFonts w:cs="Arial"/>
          <w:color w:val="FFFFFF"/>
          <w:bdr w:val="single" w:sz="4" w:space="0" w:color="auto"/>
          <w:lang w:val="en-US"/>
        </w:rPr>
        <w:t xml:space="preserve">  ,,</w:t>
      </w:r>
      <w:r w:rsidRPr="00205C9D">
        <w:rPr>
          <w:rFonts w:cs="Arial"/>
          <w:color w:val="FFFFFF"/>
          <w:lang w:val="en-US"/>
        </w:rPr>
        <w:t xml:space="preserve"> </w:t>
      </w:r>
      <w:r w:rsidRPr="00205C9D">
        <w:rPr>
          <w:rFonts w:eastAsia="SimSun" w:cs="Arial"/>
          <w:kern w:val="2"/>
          <w:sz w:val="24"/>
          <w:szCs w:val="24"/>
          <w:lang w:val="en-US" w:eastAsia="hi-IN" w:bidi="hi-IN"/>
        </w:rPr>
        <w:t xml:space="preserve">verb. </w:t>
      </w:r>
    </w:p>
    <w:p w:rsidR="00205C9D" w:rsidRPr="00205C9D" w:rsidRDefault="00205C9D" w:rsidP="00205C9D">
      <w:pPr>
        <w:widowControl w:val="0"/>
        <w:suppressAutoHyphens/>
        <w:spacing w:before="60" w:after="60"/>
        <w:ind w:left="434"/>
        <w:rPr>
          <w:rFonts w:eastAsia="SimSun" w:cs="Arial"/>
          <w:kern w:val="2"/>
          <w:sz w:val="24"/>
          <w:szCs w:val="24"/>
          <w:lang w:val="en-US" w:eastAsia="hi-IN" w:bidi="hi-IN"/>
        </w:rPr>
      </w:pPr>
      <w:r w:rsidRPr="00205C9D">
        <w:rPr>
          <w:rFonts w:eastAsia="SimSun" w:cs="Arial"/>
          <w:kern w:val="2"/>
          <w:sz w:val="24"/>
          <w:szCs w:val="24"/>
          <w:lang w:val="en-US" w:eastAsia="hi-IN" w:bidi="hi-IN"/>
        </w:rPr>
        <w:t xml:space="preserve">Write down the </w:t>
      </w:r>
      <w:r w:rsidRPr="00205C9D">
        <w:rPr>
          <w:rFonts w:eastAsia="SimSun" w:cs="Arial"/>
          <w:i/>
          <w:kern w:val="2"/>
          <w:sz w:val="24"/>
          <w:szCs w:val="24"/>
          <w:lang w:val="en-US" w:eastAsia="hi-IN" w:bidi="hi-IN"/>
        </w:rPr>
        <w:t>simple past</w:t>
      </w:r>
      <w:r w:rsidRPr="00205C9D">
        <w:rPr>
          <w:rFonts w:eastAsia="SimSun" w:cs="Arial"/>
          <w:kern w:val="2"/>
          <w:sz w:val="24"/>
          <w:szCs w:val="24"/>
          <w:lang w:val="en-US" w:eastAsia="hi-IN" w:bidi="hi-IN"/>
        </w:rPr>
        <w:t xml:space="preserve"> _____________and </w:t>
      </w:r>
      <w:r w:rsidRPr="00205C9D">
        <w:rPr>
          <w:rFonts w:eastAsia="SimSun" w:cs="Arial"/>
          <w:i/>
          <w:kern w:val="2"/>
          <w:sz w:val="24"/>
          <w:szCs w:val="24"/>
          <w:lang w:val="en-US" w:eastAsia="hi-IN" w:bidi="hi-IN"/>
        </w:rPr>
        <w:t>past participle______________</w:t>
      </w:r>
      <w:r w:rsidRPr="00205C9D">
        <w:rPr>
          <w:rFonts w:eastAsia="SimSun" w:cs="Arial"/>
          <w:kern w:val="2"/>
          <w:sz w:val="24"/>
          <w:szCs w:val="24"/>
          <w:lang w:val="en-US" w:eastAsia="hi-IN" w:bidi="hi-IN"/>
        </w:rPr>
        <w:t>.</w:t>
      </w:r>
    </w:p>
    <w:p w:rsidR="00205C9D" w:rsidRPr="00205C9D" w:rsidRDefault="00205C9D" w:rsidP="00205C9D">
      <w:pPr>
        <w:widowControl w:val="0"/>
        <w:numPr>
          <w:ilvl w:val="0"/>
          <w:numId w:val="3"/>
        </w:numPr>
        <w:suppressAutoHyphens/>
        <w:spacing w:before="120" w:after="60"/>
        <w:ind w:left="426" w:hanging="426"/>
        <w:rPr>
          <w:rFonts w:eastAsia="SimSun" w:cs="Arial"/>
          <w:kern w:val="2"/>
          <w:sz w:val="24"/>
          <w:szCs w:val="24"/>
          <w:lang w:val="en-GB" w:eastAsia="hi-IN" w:bidi="hi-IN"/>
        </w:rPr>
      </w:pPr>
      <w:r w:rsidRPr="00205C9D">
        <w:rPr>
          <w:rFonts w:eastAsia="SimSun" w:cs="Arial"/>
          <w:kern w:val="2"/>
          <w:sz w:val="24"/>
          <w:szCs w:val="24"/>
          <w:lang w:val="en-GB" w:eastAsia="hi-IN" w:bidi="hi-IN"/>
        </w:rPr>
        <w:t xml:space="preserve">Translate into German: </w:t>
      </w:r>
      <w:r w:rsidRPr="00205C9D">
        <w:rPr>
          <w:rFonts w:eastAsia="SimSun" w:cs="Arial"/>
          <w:i/>
          <w:kern w:val="2"/>
          <w:sz w:val="24"/>
          <w:szCs w:val="24"/>
          <w:lang w:val="en-GB" w:eastAsia="hi-IN" w:bidi="hi-IN"/>
        </w:rPr>
        <w:t>They do not learn from their mistakes, do they?</w:t>
      </w:r>
    </w:p>
    <w:p w:rsidR="00205C9D" w:rsidRPr="00205C9D" w:rsidRDefault="00205C9D" w:rsidP="00205C9D">
      <w:pPr>
        <w:widowControl w:val="0"/>
        <w:suppressAutoHyphens/>
        <w:spacing w:before="120" w:after="60"/>
        <w:ind w:left="426"/>
        <w:rPr>
          <w:rFonts w:eastAsia="SimSun" w:cs="Arial"/>
          <w:kern w:val="2"/>
          <w:sz w:val="24"/>
          <w:szCs w:val="24"/>
          <w:lang w:eastAsia="hi-IN" w:bidi="hi-IN"/>
        </w:rPr>
      </w:pPr>
      <w:r w:rsidRPr="00205C9D">
        <w:rPr>
          <w:rFonts w:eastAsia="SimSun" w:cs="Arial"/>
          <w:kern w:val="2"/>
          <w:sz w:val="24"/>
          <w:szCs w:val="24"/>
          <w:lang w:eastAsia="hi-IN" w:bidi="hi-IN"/>
        </w:rPr>
        <w:t>________________________________________________________________</w:t>
      </w:r>
    </w:p>
    <w:p w:rsidR="00205C9D" w:rsidRPr="00205C9D" w:rsidRDefault="00205C9D" w:rsidP="00205C9D">
      <w:pPr>
        <w:widowControl w:val="0"/>
        <w:numPr>
          <w:ilvl w:val="0"/>
          <w:numId w:val="3"/>
        </w:numPr>
        <w:suppressAutoHyphens/>
        <w:spacing w:before="120" w:after="60"/>
        <w:ind w:left="426" w:hanging="426"/>
        <w:rPr>
          <w:rFonts w:eastAsia="SimSun" w:cs="Arial"/>
          <w:i/>
          <w:kern w:val="2"/>
          <w:sz w:val="24"/>
          <w:szCs w:val="24"/>
          <w:lang w:eastAsia="hi-IN" w:bidi="hi-IN"/>
        </w:rPr>
      </w:pPr>
      <w:proofErr w:type="spellStart"/>
      <w:r w:rsidRPr="00205C9D">
        <w:rPr>
          <w:rFonts w:eastAsia="SimSun" w:cs="Arial"/>
          <w:kern w:val="2"/>
          <w:sz w:val="24"/>
          <w:szCs w:val="24"/>
          <w:lang w:eastAsia="hi-IN" w:bidi="hi-IN"/>
        </w:rPr>
        <w:t>Translate</w:t>
      </w:r>
      <w:proofErr w:type="spellEnd"/>
      <w:r w:rsidRPr="00205C9D">
        <w:rPr>
          <w:rFonts w:eastAsia="SimSun" w:cs="Arial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205C9D">
        <w:rPr>
          <w:rFonts w:eastAsia="SimSun" w:cs="Arial"/>
          <w:kern w:val="2"/>
          <w:sz w:val="24"/>
          <w:szCs w:val="24"/>
          <w:lang w:eastAsia="hi-IN" w:bidi="hi-IN"/>
        </w:rPr>
        <w:t>into</w:t>
      </w:r>
      <w:proofErr w:type="spellEnd"/>
      <w:r w:rsidRPr="00205C9D">
        <w:rPr>
          <w:rFonts w:eastAsia="SimSun" w:cs="Arial"/>
          <w:kern w:val="2"/>
          <w:sz w:val="24"/>
          <w:szCs w:val="24"/>
          <w:lang w:eastAsia="hi-IN" w:bidi="hi-IN"/>
        </w:rPr>
        <w:t xml:space="preserve"> English: </w:t>
      </w:r>
      <w:r w:rsidRPr="00205C9D">
        <w:rPr>
          <w:rFonts w:eastAsia="SimSun" w:cs="Arial"/>
          <w:i/>
          <w:kern w:val="2"/>
          <w:sz w:val="24"/>
          <w:szCs w:val="24"/>
          <w:lang w:eastAsia="hi-IN" w:bidi="hi-IN"/>
        </w:rPr>
        <w:t>Wir können nicht auf dich verzichten.</w:t>
      </w:r>
    </w:p>
    <w:p w:rsidR="00205C9D" w:rsidRPr="00205C9D" w:rsidRDefault="00205C9D" w:rsidP="00205C9D">
      <w:pPr>
        <w:widowControl w:val="0"/>
        <w:suppressAutoHyphens/>
        <w:spacing w:before="120" w:after="60"/>
        <w:rPr>
          <w:rFonts w:eastAsia="SimSun" w:cs="Arial"/>
          <w:kern w:val="2"/>
          <w:sz w:val="24"/>
          <w:szCs w:val="24"/>
          <w:lang w:eastAsia="hi-IN" w:bidi="hi-IN"/>
        </w:rPr>
      </w:pPr>
      <w:r w:rsidRPr="00205C9D">
        <w:rPr>
          <w:rFonts w:eastAsia="SimSun" w:cs="Arial"/>
          <w:kern w:val="2"/>
          <w:sz w:val="24"/>
          <w:szCs w:val="24"/>
          <w:lang w:eastAsia="hi-IN" w:bidi="hi-IN"/>
        </w:rPr>
        <w:t xml:space="preserve">      ________________________________________________________________</w:t>
      </w:r>
    </w:p>
    <w:p w:rsidR="00205C9D" w:rsidRPr="00205C9D" w:rsidRDefault="00205C9D" w:rsidP="00205C9D">
      <w:pPr>
        <w:widowControl w:val="0"/>
        <w:suppressAutoHyphens/>
        <w:spacing w:before="120" w:after="60"/>
        <w:rPr>
          <w:rFonts w:eastAsia="SimSun" w:cs="Arial"/>
          <w:kern w:val="2"/>
          <w:sz w:val="24"/>
          <w:szCs w:val="24"/>
          <w:lang w:eastAsia="hi-IN" w:bidi="hi-IN"/>
        </w:rPr>
      </w:pPr>
    </w:p>
    <w:p w:rsidR="00205C9D" w:rsidRPr="00205C9D" w:rsidRDefault="00205C9D" w:rsidP="00205C9D">
      <w:pPr>
        <w:widowControl w:val="0"/>
        <w:suppressAutoHyphens/>
        <w:spacing w:before="120" w:after="60"/>
        <w:rPr>
          <w:rFonts w:eastAsia="SimSun" w:cs="Arial"/>
          <w:kern w:val="2"/>
          <w:sz w:val="24"/>
          <w:szCs w:val="24"/>
          <w:lang w:eastAsia="hi-IN" w:bidi="hi-IN"/>
        </w:rPr>
      </w:pPr>
      <w:r w:rsidRPr="00205C9D">
        <w:rPr>
          <w:rFonts w:eastAsia="SimSun" w:cs="Arial"/>
          <w:noProof/>
          <w:kern w:val="2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275590</wp:posOffset>
            </wp:positionV>
            <wp:extent cx="6023610" cy="3571240"/>
            <wp:effectExtent l="0" t="0" r="0" b="0"/>
            <wp:wrapNone/>
            <wp:docPr id="5" name="Grafik 5" descr="Beschreibung: C:\Users\Heidrun Beier\Desktop\Buc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C:\Users\Heidrun Beier\Desktop\Buch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C9D" w:rsidRPr="00205C9D" w:rsidRDefault="00205C9D" w:rsidP="00205C9D">
      <w:pPr>
        <w:widowControl w:val="0"/>
        <w:suppressAutoHyphens/>
        <w:spacing w:before="120" w:after="60"/>
        <w:ind w:left="425"/>
        <w:rPr>
          <w:rFonts w:eastAsia="SimSun" w:cs="Arial"/>
          <w:kern w:val="2"/>
          <w:sz w:val="24"/>
          <w:szCs w:val="24"/>
          <w:lang w:val="en-GB" w:eastAsia="hi-IN" w:bidi="hi-IN"/>
        </w:rPr>
      </w:pPr>
    </w:p>
    <w:tbl>
      <w:tblPr>
        <w:tblpPr w:leftFromText="141" w:rightFromText="141" w:vertAnchor="text" w:horzAnchor="margin" w:tblpX="380" w:tblpY="68"/>
        <w:tblW w:w="0" w:type="auto"/>
        <w:tblLayout w:type="fixed"/>
        <w:tblLook w:val="04A0" w:firstRow="1" w:lastRow="0" w:firstColumn="1" w:lastColumn="0" w:noHBand="0" w:noVBand="1"/>
      </w:tblPr>
      <w:tblGrid>
        <w:gridCol w:w="3706"/>
        <w:gridCol w:w="995"/>
        <w:gridCol w:w="3487"/>
      </w:tblGrid>
      <w:tr w:rsidR="00205C9D" w:rsidRPr="00205C9D" w:rsidTr="00505334">
        <w:trPr>
          <w:trHeight w:val="312"/>
        </w:trPr>
        <w:tc>
          <w:tcPr>
            <w:tcW w:w="3706" w:type="dxa"/>
            <w:vMerge w:val="restart"/>
            <w:shd w:val="clear" w:color="auto" w:fill="auto"/>
          </w:tcPr>
          <w:p w:rsidR="00205C9D" w:rsidRPr="00205C9D" w:rsidRDefault="00205C9D" w:rsidP="00205C9D">
            <w:pPr>
              <w:ind w:left="426" w:hanging="142"/>
              <w:jc w:val="both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proofErr w:type="spellStart"/>
            <w:proofErr w:type="gramStart"/>
            <w:r w:rsidRPr="00205C9D">
              <w:rPr>
                <w:rFonts w:ascii="Times New Roman" w:eastAsia="Calibri" w:hAnsi="Times New Roman"/>
                <w:b/>
                <w:szCs w:val="22"/>
                <w:lang w:val="fr-FR" w:eastAsia="en-US"/>
              </w:rPr>
              <w:t>dizzy</w:t>
            </w:r>
            <w:proofErr w:type="spellEnd"/>
            <w:proofErr w:type="gramEnd"/>
            <w:r w:rsidRPr="00205C9D">
              <w:rPr>
                <w:rFonts w:ascii="Times New Roman" w:eastAsia="Calibri" w:hAnsi="Times New Roman"/>
                <w:b/>
                <w:szCs w:val="22"/>
                <w:lang w:val="fr-FR" w:eastAsia="en-US"/>
              </w:rPr>
              <w:t xml:space="preserve"> </w:t>
            </w:r>
            <w:r w:rsidRPr="00205C9D">
              <w:rPr>
                <w:rFonts w:ascii="Times New Roman" w:eastAsia="Calibri" w:hAnsi="Times New Roman"/>
                <w:szCs w:val="22"/>
                <w:lang w:val="fr-FR" w:eastAsia="en-US"/>
              </w:rPr>
              <w:t>[</w:t>
            </w:r>
            <w:r w:rsidRPr="00205C9D">
              <w:rPr>
                <w:rFonts w:eastAsia="Calibri" w:cs="Arial"/>
                <w:szCs w:val="22"/>
                <w:lang w:eastAsia="en-US"/>
              </w:rPr>
              <w:t>ʹ</w:t>
            </w:r>
            <w:proofErr w:type="spellStart"/>
            <w:r w:rsidRPr="00205C9D">
              <w:rPr>
                <w:rFonts w:ascii="Times New Roman" w:eastAsia="Calibri" w:hAnsi="Times New Roman"/>
                <w:szCs w:val="22"/>
                <w:lang w:val="fr-FR" w:eastAsia="en-US"/>
              </w:rPr>
              <w:t>dizi</w:t>
            </w:r>
            <w:proofErr w:type="spellEnd"/>
            <w:r w:rsidRPr="00205C9D">
              <w:rPr>
                <w:rFonts w:ascii="Times New Roman" w:eastAsia="Calibri" w:hAnsi="Times New Roman"/>
                <w:szCs w:val="22"/>
                <w:lang w:val="fr-FR" w:eastAsia="en-US"/>
              </w:rPr>
              <w:t>]</w:t>
            </w:r>
            <w:r w:rsidRPr="00205C9D">
              <w:rPr>
                <w:rFonts w:ascii="Times New Roman" w:eastAsia="Calibri" w:hAnsi="Times New Roman"/>
                <w:b/>
                <w:szCs w:val="22"/>
                <w:lang w:val="fr-FR" w:eastAsia="en-US"/>
              </w:rPr>
              <w:t xml:space="preserve"> 1. </w:t>
            </w:r>
            <w:proofErr w:type="spellStart"/>
            <w:r w:rsidRPr="00205C9D">
              <w:rPr>
                <w:rFonts w:ascii="Times New Roman" w:eastAsia="Calibri" w:hAnsi="Times New Roman"/>
                <w:i/>
                <w:szCs w:val="22"/>
                <w:lang w:val="fr-FR" w:eastAsia="en-US"/>
              </w:rPr>
              <w:t>Adj</w:t>
            </w:r>
            <w:proofErr w:type="spellEnd"/>
            <w:r w:rsidRPr="00205C9D">
              <w:rPr>
                <w:rFonts w:ascii="Times New Roman" w:eastAsia="Calibri" w:hAnsi="Times New Roman"/>
                <w:i/>
                <w:szCs w:val="22"/>
                <w:lang w:val="fr-FR" w:eastAsia="en-US"/>
              </w:rPr>
              <w:t xml:space="preserve"> </w:t>
            </w:r>
            <w:proofErr w:type="spellStart"/>
            <w:r w:rsidRPr="00205C9D">
              <w:rPr>
                <w:rFonts w:ascii="Times New Roman" w:eastAsia="Calibri" w:hAnsi="Times New Roman"/>
                <w:szCs w:val="22"/>
                <w:lang w:val="fr-FR" w:eastAsia="en-US"/>
              </w:rPr>
              <w:t>schwindelig</w:t>
            </w:r>
            <w:proofErr w:type="spellEnd"/>
            <w:r w:rsidRPr="00205C9D">
              <w:rPr>
                <w:rFonts w:ascii="Times New Roman" w:eastAsia="Calibri" w:hAnsi="Times New Roman"/>
                <w:szCs w:val="22"/>
                <w:lang w:val="fr-FR" w:eastAsia="en-US"/>
              </w:rPr>
              <w:t xml:space="preserve"> </w:t>
            </w:r>
            <w:r w:rsidRPr="00205C9D">
              <w:rPr>
                <w:rFonts w:ascii="Times New Roman" w:eastAsia="Calibri" w:hAnsi="Times New Roman"/>
                <w:b/>
                <w:szCs w:val="22"/>
                <w:lang w:val="fr-FR" w:eastAsia="en-US"/>
              </w:rPr>
              <w:t xml:space="preserve">2.   </w:t>
            </w:r>
            <w:r w:rsidRPr="00205C9D">
              <w:rPr>
                <w:rFonts w:ascii="Times New Roman" w:eastAsia="Calibri" w:hAnsi="Times New Roman"/>
                <w:b/>
                <w:szCs w:val="22"/>
                <w:lang w:val="fr-FR" w:eastAsia="en-US"/>
              </w:rPr>
              <w:br/>
            </w:r>
            <w:r w:rsidRPr="00205C9D">
              <w:rPr>
                <w:rFonts w:ascii="Times New Roman" w:eastAsia="Calibri" w:hAnsi="Times New Roman"/>
                <w:i/>
                <w:szCs w:val="22"/>
                <w:lang w:eastAsia="en-US"/>
              </w:rPr>
              <w:t xml:space="preserve">Verb </w:t>
            </w:r>
            <w:proofErr w:type="spellStart"/>
            <w:r w:rsidRPr="00205C9D">
              <w:rPr>
                <w:rFonts w:ascii="Times New Roman" w:eastAsia="Calibri" w:hAnsi="Times New Roman"/>
                <w:i/>
                <w:szCs w:val="22"/>
                <w:lang w:eastAsia="en-US"/>
              </w:rPr>
              <w:t>tr</w:t>
            </w:r>
            <w:proofErr w:type="spellEnd"/>
            <w:r w:rsidRPr="00205C9D">
              <w:rPr>
                <w:rFonts w:ascii="Times New Roman" w:eastAsia="Calibri" w:hAnsi="Times New Roman"/>
                <w:szCs w:val="22"/>
                <w:lang w:eastAsia="en-US"/>
              </w:rPr>
              <w:t xml:space="preserve"> schwindelig machen</w:t>
            </w:r>
          </w:p>
          <w:p w:rsidR="00205C9D" w:rsidRPr="00205C9D" w:rsidRDefault="00205C9D" w:rsidP="00205C9D">
            <w:pPr>
              <w:spacing w:before="60"/>
              <w:ind w:left="426" w:hanging="142"/>
              <w:jc w:val="both"/>
              <w:rPr>
                <w:rFonts w:ascii="Times New Roman" w:eastAsia="Calibri" w:hAnsi="Times New Roman"/>
                <w:i/>
                <w:color w:val="000000"/>
                <w:szCs w:val="22"/>
                <w:lang w:eastAsia="en-US"/>
              </w:rPr>
            </w:pPr>
            <w:r w:rsidRPr="00205C9D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 xml:space="preserve">do </w:t>
            </w:r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[du</w:t>
            </w:r>
            <w:proofErr w:type="gramStart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:]</w:t>
            </w:r>
            <w:r w:rsidRPr="00205C9D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 xml:space="preserve">  </w:t>
            </w:r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{</w:t>
            </w:r>
            <w:proofErr w:type="spellStart"/>
            <w:proofErr w:type="gramEnd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did</w:t>
            </w:r>
            <w:proofErr w:type="spellEnd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, </w:t>
            </w:r>
            <w:proofErr w:type="spellStart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done</w:t>
            </w:r>
            <w:proofErr w:type="spellEnd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}  </w:t>
            </w:r>
            <w:r w:rsidRPr="00205C9D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 xml:space="preserve">1.  </w:t>
            </w:r>
            <w:r w:rsidRPr="00205C9D">
              <w:rPr>
                <w:rFonts w:ascii="Times New Roman" w:eastAsia="Calibri" w:hAnsi="Times New Roman"/>
                <w:i/>
                <w:color w:val="000000"/>
                <w:szCs w:val="22"/>
                <w:lang w:eastAsia="en-US"/>
              </w:rPr>
              <w:t xml:space="preserve">Hilfsverb     </w:t>
            </w:r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  || ~ </w:t>
            </w:r>
            <w:proofErr w:type="spellStart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you</w:t>
            </w:r>
            <w:proofErr w:type="spellEnd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know</w:t>
            </w:r>
            <w:proofErr w:type="spellEnd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him</w:t>
            </w:r>
            <w:proofErr w:type="spellEnd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? kennen Sie ihn?||  I ~ not </w:t>
            </w:r>
            <w:proofErr w:type="spellStart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believe</w:t>
            </w:r>
            <w:proofErr w:type="spellEnd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it</w:t>
            </w:r>
            <w:proofErr w:type="spellEnd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 ich glaube es nicht ||</w:t>
            </w:r>
            <w:r w:rsidRPr="00205C9D">
              <w:rPr>
                <w:rFonts w:ascii="Times New Roman" w:eastAsia="Calibri" w:hAnsi="Times New Roman"/>
                <w:color w:val="FF0000"/>
                <w:szCs w:val="22"/>
                <w:lang w:eastAsia="en-US"/>
              </w:rPr>
              <w:t xml:space="preserve"> </w:t>
            </w:r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~ </w:t>
            </w:r>
            <w:proofErr w:type="spellStart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come</w:t>
            </w:r>
            <w:proofErr w:type="spellEnd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 in! kommen Sie doch herein! </w:t>
            </w:r>
            <w:r w:rsidRPr="00205C9D">
              <w:rPr>
                <w:rFonts w:ascii="Times New Roman" w:eastAsia="Calibri" w:hAnsi="Times New Roman"/>
                <w:color w:val="000000"/>
                <w:szCs w:val="22"/>
                <w:lang w:val="en-GB" w:eastAsia="en-US"/>
              </w:rPr>
              <w:t>|</w:t>
            </w:r>
            <w:proofErr w:type="gramStart"/>
            <w:r w:rsidRPr="00205C9D">
              <w:rPr>
                <w:rFonts w:ascii="Times New Roman" w:eastAsia="Calibri" w:hAnsi="Times New Roman"/>
                <w:color w:val="000000"/>
                <w:szCs w:val="22"/>
                <w:lang w:val="en-GB" w:eastAsia="en-US"/>
              </w:rPr>
              <w:t>|  so</w:t>
            </w:r>
            <w:proofErr w:type="gramEnd"/>
            <w:r w:rsidRPr="00205C9D">
              <w:rPr>
                <w:rFonts w:ascii="Times New Roman" w:eastAsia="Calibri" w:hAnsi="Times New Roman"/>
                <w:color w:val="000000"/>
                <w:szCs w:val="22"/>
                <w:lang w:val="en-GB" w:eastAsia="en-US"/>
              </w:rPr>
              <w:t xml:space="preserve"> ~ I   </w:t>
            </w:r>
            <w:proofErr w:type="spellStart"/>
            <w:r w:rsidRPr="00205C9D">
              <w:rPr>
                <w:rFonts w:ascii="Times New Roman" w:eastAsia="Calibri" w:hAnsi="Times New Roman"/>
                <w:color w:val="000000"/>
                <w:szCs w:val="22"/>
                <w:lang w:val="en-GB" w:eastAsia="en-US"/>
              </w:rPr>
              <w:t>ich</w:t>
            </w:r>
            <w:proofErr w:type="spellEnd"/>
            <w:r w:rsidRPr="00205C9D">
              <w:rPr>
                <w:rFonts w:ascii="Times New Roman" w:eastAsia="Calibri" w:hAnsi="Times New Roman"/>
                <w:color w:val="000000"/>
                <w:szCs w:val="22"/>
                <w:lang w:val="en-GB" w:eastAsia="en-US"/>
              </w:rPr>
              <w:t xml:space="preserve"> </w:t>
            </w:r>
            <w:proofErr w:type="spellStart"/>
            <w:r w:rsidRPr="00205C9D">
              <w:rPr>
                <w:rFonts w:ascii="Times New Roman" w:eastAsia="Calibri" w:hAnsi="Times New Roman"/>
                <w:color w:val="000000"/>
                <w:szCs w:val="22"/>
                <w:lang w:val="en-GB" w:eastAsia="en-US"/>
              </w:rPr>
              <w:t>auch</w:t>
            </w:r>
            <w:proofErr w:type="spellEnd"/>
            <w:r w:rsidRPr="00205C9D">
              <w:rPr>
                <w:rFonts w:ascii="Times New Roman" w:eastAsia="Calibri" w:hAnsi="Times New Roman"/>
                <w:color w:val="FF0000"/>
                <w:szCs w:val="22"/>
                <w:lang w:val="en-GB" w:eastAsia="en-US"/>
              </w:rPr>
              <w:t xml:space="preserve">       </w:t>
            </w:r>
            <w:r w:rsidRPr="00205C9D">
              <w:rPr>
                <w:rFonts w:ascii="Times New Roman" w:eastAsia="Calibri" w:hAnsi="Times New Roman"/>
                <w:color w:val="000000"/>
                <w:szCs w:val="22"/>
                <w:lang w:val="en-GB" w:eastAsia="en-US"/>
              </w:rPr>
              <w:t xml:space="preserve">|| he does not work hard, does he?   </w:t>
            </w:r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Er arbeitet nicht viel, nicht wahr?</w:t>
            </w:r>
            <w:r w:rsidRPr="00205C9D">
              <w:rPr>
                <w:rFonts w:ascii="Times New Roman" w:eastAsia="Calibri" w:hAnsi="Times New Roman"/>
                <w:color w:val="FF0000"/>
                <w:szCs w:val="22"/>
                <w:lang w:eastAsia="en-US"/>
              </w:rPr>
              <w:t xml:space="preserve"> </w:t>
            </w:r>
            <w:r w:rsidRPr="00205C9D">
              <w:rPr>
                <w:rFonts w:ascii="Times New Roman" w:eastAsia="Calibri" w:hAnsi="Times New Roman"/>
                <w:color w:val="FF0000"/>
                <w:szCs w:val="22"/>
                <w:lang w:eastAsia="en-US"/>
              </w:rPr>
              <w:br/>
            </w:r>
            <w:r w:rsidRPr="00205C9D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2.</w:t>
            </w:r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 </w:t>
            </w:r>
            <w:r w:rsidRPr="00205C9D">
              <w:rPr>
                <w:rFonts w:ascii="Times New Roman" w:eastAsia="Calibri" w:hAnsi="Times New Roman"/>
                <w:i/>
                <w:color w:val="000000"/>
                <w:szCs w:val="22"/>
                <w:lang w:eastAsia="en-US"/>
              </w:rPr>
              <w:t>Verb</w:t>
            </w:r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205C9D">
              <w:rPr>
                <w:rFonts w:ascii="Times New Roman" w:eastAsia="Calibri" w:hAnsi="Times New Roman"/>
                <w:i/>
                <w:color w:val="000000"/>
                <w:szCs w:val="22"/>
                <w:lang w:eastAsia="en-US"/>
              </w:rPr>
              <w:t>tr</w:t>
            </w:r>
            <w:proofErr w:type="spellEnd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 tun, machen; </w:t>
            </w:r>
            <w:r w:rsidRPr="00205C9D">
              <w:rPr>
                <w:rFonts w:ascii="Times New Roman" w:eastAsia="Calibri" w:hAnsi="Times New Roman"/>
                <w:i/>
                <w:color w:val="000000"/>
                <w:szCs w:val="22"/>
                <w:lang w:eastAsia="en-US"/>
              </w:rPr>
              <w:t xml:space="preserve">Geschirr </w:t>
            </w:r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abwaschen;  </w:t>
            </w:r>
            <w:r w:rsidRPr="00205C9D">
              <w:rPr>
                <w:rFonts w:ascii="Times New Roman" w:eastAsia="Calibri" w:hAnsi="Times New Roman"/>
                <w:i/>
                <w:color w:val="000000"/>
                <w:szCs w:val="22"/>
                <w:lang w:eastAsia="en-US"/>
              </w:rPr>
              <w:t>Zimmer</w:t>
            </w:r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    aufräumen; </w:t>
            </w:r>
            <w:r w:rsidRPr="00205C9D">
              <w:rPr>
                <w:rFonts w:ascii="Times New Roman" w:eastAsia="Calibri" w:hAnsi="Times New Roman"/>
                <w:i/>
                <w:color w:val="000000"/>
                <w:szCs w:val="22"/>
                <w:lang w:eastAsia="en-US"/>
              </w:rPr>
              <w:t xml:space="preserve">Rolle </w:t>
            </w:r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 spielen; </w:t>
            </w:r>
            <w:r w:rsidRPr="00205C9D">
              <w:rPr>
                <w:rFonts w:ascii="Times New Roman" w:eastAsia="Calibri" w:hAnsi="Times New Roman"/>
                <w:i/>
                <w:color w:val="000000"/>
                <w:szCs w:val="22"/>
                <w:lang w:eastAsia="en-US"/>
              </w:rPr>
              <w:t>Strecke</w:t>
            </w:r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 zurück-legen; </w:t>
            </w:r>
            <w:proofErr w:type="spellStart"/>
            <w:r w:rsidRPr="00205C9D">
              <w:rPr>
                <w:rFonts w:ascii="Times New Roman" w:eastAsia="Calibri" w:hAnsi="Times New Roman"/>
                <w:i/>
                <w:color w:val="000000"/>
                <w:szCs w:val="22"/>
                <w:lang w:eastAsia="en-US"/>
              </w:rPr>
              <w:t>umg</w:t>
            </w:r>
            <w:proofErr w:type="spellEnd"/>
            <w:r w:rsidRPr="00205C9D">
              <w:rPr>
                <w:rFonts w:ascii="Times New Roman" w:eastAsia="Calibri" w:hAnsi="Times New Roman"/>
                <w:i/>
                <w:color w:val="000000"/>
                <w:szCs w:val="22"/>
                <w:lang w:eastAsia="en-US"/>
              </w:rPr>
              <w:t xml:space="preserve"> </w:t>
            </w:r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besichtigen || ~ </w:t>
            </w:r>
            <w:proofErr w:type="spellStart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better</w:t>
            </w:r>
            <w:proofErr w:type="spellEnd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 sich  verbessern ||  ~ </w:t>
            </w:r>
            <w:proofErr w:type="spellStart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one’s</w:t>
            </w:r>
            <w:proofErr w:type="spellEnd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hair</w:t>
            </w:r>
            <w:proofErr w:type="spellEnd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 sich frisieren ||  ~ </w:t>
            </w:r>
            <w:proofErr w:type="spellStart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one’s</w:t>
            </w:r>
            <w:proofErr w:type="spellEnd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teeth</w:t>
            </w:r>
            <w:proofErr w:type="spellEnd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 (sich) die Zähne putzen || ~ </w:t>
            </w:r>
            <w:proofErr w:type="spellStart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one’s</w:t>
            </w:r>
            <w:proofErr w:type="spellEnd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face</w:t>
            </w:r>
            <w:proofErr w:type="spellEnd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 sich das Gesicht waschen; </w:t>
            </w:r>
            <w:proofErr w:type="spellStart"/>
            <w:r w:rsidRPr="00205C9D">
              <w:rPr>
                <w:rFonts w:ascii="Times New Roman" w:eastAsia="Calibri" w:hAnsi="Times New Roman"/>
                <w:i/>
                <w:color w:val="000000"/>
                <w:szCs w:val="22"/>
                <w:lang w:eastAsia="en-US"/>
              </w:rPr>
              <w:t>intr</w:t>
            </w:r>
            <w:proofErr w:type="spellEnd"/>
            <w:r w:rsidRPr="00205C9D">
              <w:rPr>
                <w:rFonts w:ascii="Times New Roman" w:eastAsia="Calibri" w:hAnsi="Times New Roman"/>
                <w:i/>
                <w:color w:val="000000"/>
                <w:szCs w:val="22"/>
                <w:lang w:eastAsia="en-US"/>
              </w:rPr>
              <w:t xml:space="preserve"> </w:t>
            </w:r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handeln, tun || </w:t>
            </w:r>
            <w:proofErr w:type="spellStart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how</w:t>
            </w:r>
            <w:proofErr w:type="spellEnd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 ~ </w:t>
            </w:r>
            <w:proofErr w:type="spellStart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you</w:t>
            </w:r>
            <w:proofErr w:type="spellEnd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 ~ ?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205C9D" w:rsidRPr="00205C9D" w:rsidRDefault="00205C9D" w:rsidP="00205C9D">
            <w:pPr>
              <w:rPr>
                <w:rFonts w:ascii="Times New Roman" w:eastAsia="Calibri" w:hAnsi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3487" w:type="dxa"/>
            <w:shd w:val="clear" w:color="auto" w:fill="auto"/>
          </w:tcPr>
          <w:p w:rsidR="00205C9D" w:rsidRPr="00205C9D" w:rsidRDefault="00205C9D" w:rsidP="00205C9D">
            <w:pPr>
              <w:ind w:left="284" w:hanging="12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guten Tag!   </w:t>
            </w:r>
            <w:proofErr w:type="spellStart"/>
            <w:r w:rsidRPr="00205C9D">
              <w:rPr>
                <w:rFonts w:ascii="Times New Roman" w:eastAsia="Calibri" w:hAnsi="Times New Roman"/>
                <w:i/>
                <w:color w:val="000000"/>
                <w:szCs w:val="22"/>
                <w:lang w:eastAsia="en-US"/>
              </w:rPr>
              <w:t>od</w:t>
            </w:r>
            <w:proofErr w:type="spellEnd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  ich freue mich, Sie kennenzulernen || </w:t>
            </w:r>
            <w:proofErr w:type="spellStart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that</w:t>
            </w:r>
            <w:proofErr w:type="spellEnd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 will ~ das genügt; ~ </w:t>
            </w:r>
            <w:proofErr w:type="spellStart"/>
            <w:r w:rsidRPr="00205C9D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away</w:t>
            </w:r>
            <w:proofErr w:type="spellEnd"/>
            <w:r w:rsidRPr="00205C9D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205C9D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with</w:t>
            </w:r>
            <w:proofErr w:type="spellEnd"/>
            <w:r w:rsidRPr="00205C9D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tr</w:t>
            </w:r>
            <w:proofErr w:type="spellEnd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besei-tigen</w:t>
            </w:r>
            <w:proofErr w:type="spellEnd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; umbringen; ~ </w:t>
            </w:r>
            <w:proofErr w:type="spellStart"/>
            <w:r w:rsidRPr="00205C9D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well</w:t>
            </w:r>
            <w:proofErr w:type="spellEnd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205C9D">
              <w:rPr>
                <w:rFonts w:ascii="Times New Roman" w:eastAsia="Calibri" w:hAnsi="Times New Roman"/>
                <w:i/>
                <w:color w:val="000000"/>
                <w:szCs w:val="22"/>
                <w:lang w:eastAsia="en-US"/>
              </w:rPr>
              <w:t>intr</w:t>
            </w:r>
            <w:proofErr w:type="spellEnd"/>
            <w:r w:rsidRPr="00205C9D">
              <w:rPr>
                <w:rFonts w:ascii="Times New Roman" w:eastAsia="Calibri" w:hAnsi="Times New Roman"/>
                <w:i/>
                <w:color w:val="000000"/>
                <w:szCs w:val="22"/>
                <w:lang w:eastAsia="en-US"/>
              </w:rPr>
              <w:t xml:space="preserve"> </w:t>
            </w:r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Erfolg haben (</w:t>
            </w:r>
            <w:proofErr w:type="spellStart"/>
            <w:r w:rsidRPr="00205C9D">
              <w:rPr>
                <w:rFonts w:ascii="Times New Roman" w:eastAsia="Calibri" w:hAnsi="Times New Roman"/>
                <w:i/>
                <w:color w:val="000000"/>
                <w:szCs w:val="22"/>
                <w:lang w:eastAsia="en-US"/>
              </w:rPr>
              <w:t>with</w:t>
            </w:r>
            <w:proofErr w:type="spellEnd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 bei, mit); viel Geld verdienen; in guten </w:t>
            </w:r>
            <w:proofErr w:type="spellStart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Ver-hältnissen</w:t>
            </w:r>
            <w:proofErr w:type="spellEnd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 leben; ~ </w:t>
            </w:r>
            <w:proofErr w:type="spellStart"/>
            <w:r w:rsidRPr="00205C9D">
              <w:rPr>
                <w:rFonts w:ascii="Times New Roman" w:eastAsia="Calibri" w:hAnsi="Times New Roman"/>
                <w:b/>
                <w:szCs w:val="22"/>
                <w:lang w:eastAsia="en-US"/>
              </w:rPr>
              <w:t>with</w:t>
            </w:r>
            <w:proofErr w:type="spellEnd"/>
            <w:r w:rsidRPr="00205C9D">
              <w:rPr>
                <w:rFonts w:ascii="Times New Roman" w:eastAsia="Calibri" w:hAnsi="Times New Roman"/>
                <w:i/>
                <w:szCs w:val="22"/>
                <w:lang w:eastAsia="en-US"/>
              </w:rPr>
              <w:t xml:space="preserve"> </w:t>
            </w:r>
            <w:proofErr w:type="spellStart"/>
            <w:r w:rsidRPr="00205C9D">
              <w:rPr>
                <w:rFonts w:ascii="Times New Roman" w:eastAsia="Calibri" w:hAnsi="Times New Roman"/>
                <w:i/>
                <w:szCs w:val="22"/>
                <w:lang w:eastAsia="en-US"/>
              </w:rPr>
              <w:t>tr</w:t>
            </w:r>
            <w:proofErr w:type="spellEnd"/>
            <w:r w:rsidRPr="00205C9D">
              <w:rPr>
                <w:rFonts w:ascii="Times New Roman" w:eastAsia="Calibri" w:hAnsi="Times New Roman"/>
                <w:i/>
                <w:szCs w:val="22"/>
                <w:lang w:eastAsia="en-US"/>
              </w:rPr>
              <w:t xml:space="preserve"> </w:t>
            </w:r>
            <w:r w:rsidRPr="00205C9D">
              <w:rPr>
                <w:rFonts w:ascii="Times New Roman" w:eastAsia="Calibri" w:hAnsi="Times New Roman"/>
                <w:szCs w:val="22"/>
                <w:lang w:eastAsia="en-US"/>
              </w:rPr>
              <w:t xml:space="preserve">fertig werden mit, sich begnügen mit;  </w:t>
            </w:r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~ </w:t>
            </w:r>
            <w:proofErr w:type="spellStart"/>
            <w:r w:rsidRPr="00205C9D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without</w:t>
            </w:r>
            <w:proofErr w:type="spellEnd"/>
            <w:r w:rsidRPr="00205C9D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205C9D">
              <w:rPr>
                <w:rFonts w:ascii="Times New Roman" w:eastAsia="Calibri" w:hAnsi="Times New Roman"/>
                <w:i/>
                <w:color w:val="000000"/>
                <w:szCs w:val="22"/>
                <w:lang w:eastAsia="en-US"/>
              </w:rPr>
              <w:t>tr</w:t>
            </w:r>
            <w:proofErr w:type="spellEnd"/>
            <w:r w:rsidRPr="00205C9D">
              <w:rPr>
                <w:rFonts w:ascii="Times New Roman" w:eastAsia="Calibri" w:hAnsi="Times New Roman"/>
                <w:i/>
                <w:color w:val="000000"/>
                <w:szCs w:val="22"/>
                <w:lang w:eastAsia="en-US"/>
              </w:rPr>
              <w:t xml:space="preserve"> </w:t>
            </w:r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fertig werden ohne; verzichten auf</w:t>
            </w:r>
          </w:p>
        </w:tc>
      </w:tr>
      <w:tr w:rsidR="00205C9D" w:rsidRPr="00205C9D" w:rsidTr="00505334">
        <w:trPr>
          <w:trHeight w:val="1934"/>
        </w:trPr>
        <w:tc>
          <w:tcPr>
            <w:tcW w:w="3706" w:type="dxa"/>
            <w:vMerge/>
            <w:shd w:val="clear" w:color="auto" w:fill="auto"/>
          </w:tcPr>
          <w:p w:rsidR="00205C9D" w:rsidRPr="00205C9D" w:rsidRDefault="00205C9D" w:rsidP="00205C9D">
            <w:pPr>
              <w:spacing w:before="120"/>
              <w:ind w:left="284" w:hanging="284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205C9D" w:rsidRPr="00205C9D" w:rsidRDefault="00205C9D" w:rsidP="00205C9D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3487" w:type="dxa"/>
            <w:shd w:val="clear" w:color="auto" w:fill="auto"/>
          </w:tcPr>
          <w:p w:rsidR="00205C9D" w:rsidRPr="00205C9D" w:rsidRDefault="00205C9D" w:rsidP="00205C9D">
            <w:pPr>
              <w:spacing w:before="60"/>
              <w:ind w:left="284" w:hanging="284"/>
              <w:jc w:val="both"/>
              <w:rPr>
                <w:rFonts w:ascii="Times New Roman" w:eastAsia="Calibri" w:hAnsi="Times New Roman"/>
                <w:i/>
                <w:szCs w:val="22"/>
                <w:lang w:eastAsia="en-US"/>
              </w:rPr>
            </w:pPr>
            <w:r w:rsidRPr="00205C9D">
              <w:rPr>
                <w:rFonts w:ascii="Times New Roman" w:eastAsia="Calibri" w:hAnsi="Times New Roman"/>
                <w:szCs w:val="22"/>
                <w:vertAlign w:val="superscript"/>
                <w:lang w:eastAsia="en-US"/>
              </w:rPr>
              <w:t>1</w:t>
            </w:r>
            <w:r w:rsidRPr="00205C9D">
              <w:rPr>
                <w:rFonts w:ascii="Times New Roman" w:eastAsia="Calibri" w:hAnsi="Times New Roman"/>
                <w:b/>
                <w:szCs w:val="22"/>
                <w:lang w:eastAsia="en-US"/>
              </w:rPr>
              <w:t>dock [</w:t>
            </w:r>
            <w:proofErr w:type="spellStart"/>
            <w:proofErr w:type="gramStart"/>
            <w:r w:rsidRPr="00205C9D">
              <w:rPr>
                <w:rFonts w:ascii="Times New Roman" w:eastAsia="Calibri" w:hAnsi="Times New Roman"/>
                <w:szCs w:val="22"/>
                <w:lang w:eastAsia="en-US"/>
              </w:rPr>
              <w:t>dɔk</w:t>
            </w:r>
            <w:proofErr w:type="spellEnd"/>
            <w:r w:rsidRPr="00205C9D">
              <w:rPr>
                <w:rFonts w:ascii="Times New Roman" w:eastAsia="Calibri" w:hAnsi="Times New Roman"/>
                <w:szCs w:val="22"/>
                <w:lang w:eastAsia="en-US"/>
              </w:rPr>
              <w:t xml:space="preserve">]  </w:t>
            </w:r>
            <w:r w:rsidRPr="00205C9D">
              <w:rPr>
                <w:rFonts w:ascii="Times New Roman" w:eastAsia="Calibri" w:hAnsi="Times New Roman"/>
                <w:b/>
                <w:szCs w:val="22"/>
                <w:lang w:eastAsia="en-US"/>
              </w:rPr>
              <w:t>1.</w:t>
            </w:r>
            <w:proofErr w:type="gramEnd"/>
            <w:r w:rsidRPr="00205C9D">
              <w:rPr>
                <w:rFonts w:ascii="Times New Roman" w:eastAsia="Calibri" w:hAnsi="Times New Roman"/>
                <w:szCs w:val="22"/>
                <w:lang w:eastAsia="en-US"/>
              </w:rPr>
              <w:t xml:space="preserve"> </w:t>
            </w:r>
            <w:proofErr w:type="spellStart"/>
            <w:r w:rsidRPr="00205C9D">
              <w:rPr>
                <w:rFonts w:ascii="Times New Roman" w:eastAsia="Calibri" w:hAnsi="Times New Roman"/>
                <w:i/>
                <w:szCs w:val="22"/>
                <w:lang w:eastAsia="en-US"/>
              </w:rPr>
              <w:t>Subst</w:t>
            </w:r>
            <w:proofErr w:type="spellEnd"/>
            <w:r w:rsidRPr="00205C9D">
              <w:rPr>
                <w:rFonts w:ascii="Times New Roman" w:eastAsia="Calibri" w:hAnsi="Times New Roman"/>
                <w:i/>
                <w:szCs w:val="22"/>
                <w:lang w:eastAsia="en-US"/>
              </w:rPr>
              <w:t xml:space="preserve"> Mar</w:t>
            </w:r>
            <w:r w:rsidRPr="00205C9D">
              <w:rPr>
                <w:rFonts w:ascii="Times New Roman" w:eastAsia="Calibri" w:hAnsi="Times New Roman"/>
                <w:szCs w:val="22"/>
                <w:lang w:eastAsia="en-US"/>
              </w:rPr>
              <w:t xml:space="preserve">  Dock n </w:t>
            </w:r>
            <w:r w:rsidRPr="00205C9D">
              <w:rPr>
                <w:rFonts w:ascii="Times New Roman" w:eastAsia="Calibri" w:hAnsi="Times New Roman"/>
                <w:b/>
                <w:szCs w:val="22"/>
                <w:lang w:eastAsia="en-US"/>
              </w:rPr>
              <w:t xml:space="preserve">2. </w:t>
            </w:r>
            <w:r w:rsidRPr="00205C9D">
              <w:rPr>
                <w:rFonts w:ascii="Times New Roman" w:eastAsia="Calibri" w:hAnsi="Times New Roman"/>
                <w:i/>
                <w:szCs w:val="22"/>
                <w:lang w:eastAsia="en-US"/>
              </w:rPr>
              <w:t xml:space="preserve">Verb </w:t>
            </w:r>
            <w:proofErr w:type="spellStart"/>
            <w:r w:rsidRPr="00205C9D">
              <w:rPr>
                <w:rFonts w:ascii="Times New Roman" w:eastAsia="Calibri" w:hAnsi="Times New Roman"/>
                <w:i/>
                <w:szCs w:val="22"/>
                <w:lang w:eastAsia="en-US"/>
              </w:rPr>
              <w:t>tr</w:t>
            </w:r>
            <w:proofErr w:type="spellEnd"/>
            <w:r w:rsidRPr="00205C9D">
              <w:rPr>
                <w:rFonts w:ascii="Times New Roman" w:eastAsia="Calibri" w:hAnsi="Times New Roman"/>
                <w:i/>
                <w:szCs w:val="22"/>
                <w:lang w:eastAsia="en-US"/>
              </w:rPr>
              <w:t xml:space="preserve"> Schiff</w:t>
            </w:r>
            <w:r w:rsidRPr="00205C9D">
              <w:rPr>
                <w:rFonts w:ascii="Times New Roman" w:eastAsia="Calibri" w:hAnsi="Times New Roman"/>
                <w:szCs w:val="22"/>
                <w:lang w:eastAsia="en-US"/>
              </w:rPr>
              <w:t xml:space="preserve">  am Kai </w:t>
            </w:r>
            <w:proofErr w:type="spellStart"/>
            <w:r w:rsidRPr="00205C9D">
              <w:rPr>
                <w:rFonts w:ascii="Times New Roman" w:eastAsia="Calibri" w:hAnsi="Times New Roman"/>
                <w:szCs w:val="22"/>
                <w:lang w:eastAsia="en-US"/>
              </w:rPr>
              <w:t>festma</w:t>
            </w:r>
            <w:proofErr w:type="spellEnd"/>
            <w:r w:rsidRPr="00205C9D">
              <w:rPr>
                <w:rFonts w:ascii="Times New Roman" w:eastAsia="Calibri" w:hAnsi="Times New Roman"/>
                <w:szCs w:val="22"/>
                <w:lang w:eastAsia="en-US"/>
              </w:rPr>
              <w:t xml:space="preserve">- </w:t>
            </w:r>
            <w:proofErr w:type="spellStart"/>
            <w:r w:rsidRPr="00205C9D">
              <w:rPr>
                <w:rFonts w:ascii="Times New Roman" w:eastAsia="Calibri" w:hAnsi="Times New Roman"/>
                <w:szCs w:val="22"/>
                <w:lang w:eastAsia="en-US"/>
              </w:rPr>
              <w:t>chen</w:t>
            </w:r>
            <w:proofErr w:type="spellEnd"/>
            <w:r w:rsidRPr="00205C9D">
              <w:rPr>
                <w:rFonts w:ascii="Times New Roman" w:eastAsia="Calibri" w:hAnsi="Times New Roman"/>
                <w:szCs w:val="22"/>
                <w:lang w:eastAsia="en-US"/>
              </w:rPr>
              <w:t xml:space="preserve">; </w:t>
            </w:r>
            <w:proofErr w:type="spellStart"/>
            <w:r w:rsidRPr="00205C9D">
              <w:rPr>
                <w:rFonts w:ascii="Times New Roman" w:eastAsia="Calibri" w:hAnsi="Times New Roman"/>
                <w:i/>
                <w:szCs w:val="22"/>
                <w:lang w:eastAsia="en-US"/>
              </w:rPr>
              <w:t>intr</w:t>
            </w:r>
            <w:proofErr w:type="spellEnd"/>
            <w:r w:rsidRPr="00205C9D">
              <w:rPr>
                <w:rFonts w:ascii="Times New Roman" w:eastAsia="Calibri" w:hAnsi="Times New Roman"/>
                <w:szCs w:val="22"/>
                <w:lang w:eastAsia="en-US"/>
              </w:rPr>
              <w:t xml:space="preserve"> am Kai anlegen; </w:t>
            </w:r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~s </w:t>
            </w:r>
            <w:proofErr w:type="spellStart"/>
            <w:r w:rsidRPr="00205C9D">
              <w:rPr>
                <w:rFonts w:ascii="Times New Roman" w:eastAsia="Calibri" w:hAnsi="Times New Roman"/>
                <w:i/>
                <w:color w:val="000000"/>
                <w:szCs w:val="22"/>
                <w:lang w:eastAsia="en-US"/>
              </w:rPr>
              <w:t>Pl</w:t>
            </w:r>
            <w:proofErr w:type="spellEnd"/>
            <w:r w:rsidRPr="00205C9D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 (Schiffs-)Werft</w:t>
            </w:r>
            <w:r w:rsidRPr="00205C9D">
              <w:rPr>
                <w:rFonts w:ascii="Times New Roman" w:eastAsia="Calibri" w:hAnsi="Times New Roman"/>
                <w:i/>
                <w:szCs w:val="22"/>
                <w:lang w:eastAsia="en-US"/>
              </w:rPr>
              <w:t xml:space="preserve"> f</w:t>
            </w:r>
          </w:p>
          <w:p w:rsidR="00205C9D" w:rsidRPr="00205C9D" w:rsidRDefault="00205C9D" w:rsidP="00205C9D">
            <w:pPr>
              <w:spacing w:before="60"/>
              <w:ind w:left="284" w:hanging="284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205C9D">
              <w:rPr>
                <w:rFonts w:ascii="Times New Roman" w:eastAsia="Calibri" w:hAnsi="Times New Roman"/>
                <w:szCs w:val="22"/>
                <w:vertAlign w:val="superscript"/>
                <w:lang w:eastAsia="en-US"/>
              </w:rPr>
              <w:t>2</w:t>
            </w:r>
            <w:r w:rsidRPr="00205C9D">
              <w:rPr>
                <w:rFonts w:ascii="Times New Roman" w:eastAsia="Calibri" w:hAnsi="Times New Roman"/>
                <w:b/>
                <w:szCs w:val="22"/>
                <w:lang w:eastAsia="en-US"/>
              </w:rPr>
              <w:t>dock [</w:t>
            </w:r>
            <w:proofErr w:type="spellStart"/>
            <w:r w:rsidRPr="00205C9D">
              <w:rPr>
                <w:rFonts w:ascii="Times New Roman" w:eastAsia="Calibri" w:hAnsi="Times New Roman"/>
                <w:szCs w:val="22"/>
                <w:lang w:eastAsia="en-US"/>
              </w:rPr>
              <w:t>dɔk</w:t>
            </w:r>
            <w:proofErr w:type="spellEnd"/>
            <w:r w:rsidRPr="00205C9D">
              <w:rPr>
                <w:rFonts w:ascii="Times New Roman" w:eastAsia="Calibri" w:hAnsi="Times New Roman"/>
                <w:szCs w:val="22"/>
                <w:lang w:eastAsia="en-US"/>
              </w:rPr>
              <w:t xml:space="preserve">] </w:t>
            </w:r>
            <w:proofErr w:type="spellStart"/>
            <w:r w:rsidRPr="00205C9D">
              <w:rPr>
                <w:rFonts w:ascii="Times New Roman" w:eastAsia="Calibri" w:hAnsi="Times New Roman"/>
                <w:i/>
                <w:szCs w:val="22"/>
                <w:lang w:eastAsia="en-US"/>
              </w:rPr>
              <w:t>Jur</w:t>
            </w:r>
            <w:proofErr w:type="spellEnd"/>
            <w:r w:rsidRPr="00205C9D">
              <w:rPr>
                <w:rFonts w:ascii="Times New Roman" w:eastAsia="Calibri" w:hAnsi="Times New Roman"/>
                <w:i/>
                <w:szCs w:val="22"/>
                <w:lang w:eastAsia="en-US"/>
              </w:rPr>
              <w:t xml:space="preserve"> </w:t>
            </w:r>
            <w:proofErr w:type="gramStart"/>
            <w:r w:rsidRPr="00205C9D">
              <w:rPr>
                <w:rFonts w:ascii="Times New Roman" w:eastAsia="Calibri" w:hAnsi="Times New Roman"/>
                <w:szCs w:val="22"/>
                <w:lang w:eastAsia="en-US"/>
              </w:rPr>
              <w:t xml:space="preserve">Anklagebank  </w:t>
            </w:r>
            <w:r w:rsidRPr="00205C9D">
              <w:rPr>
                <w:rFonts w:ascii="Times New Roman" w:eastAsia="Calibri" w:hAnsi="Times New Roman"/>
                <w:i/>
                <w:szCs w:val="22"/>
                <w:lang w:eastAsia="en-US"/>
              </w:rPr>
              <w:t>f</w:t>
            </w:r>
            <w:proofErr w:type="gramEnd"/>
            <w:r w:rsidRPr="00205C9D">
              <w:rPr>
                <w:rFonts w:ascii="Times New Roman" w:eastAsia="Calibri" w:hAnsi="Times New Roman"/>
                <w:szCs w:val="22"/>
                <w:lang w:eastAsia="en-US"/>
              </w:rPr>
              <w:t xml:space="preserve">   </w:t>
            </w:r>
          </w:p>
          <w:p w:rsidR="00205C9D" w:rsidRPr="00205C9D" w:rsidRDefault="00205C9D" w:rsidP="00205C9D">
            <w:pPr>
              <w:spacing w:before="60"/>
              <w:ind w:left="284" w:hanging="284"/>
              <w:jc w:val="both"/>
              <w:rPr>
                <w:rFonts w:ascii="Times New Roman" w:eastAsia="Calibri" w:hAnsi="Times New Roman"/>
                <w:i/>
                <w:szCs w:val="22"/>
                <w:lang w:eastAsia="en-US"/>
              </w:rPr>
            </w:pPr>
            <w:proofErr w:type="spellStart"/>
            <w:r w:rsidRPr="00205C9D">
              <w:rPr>
                <w:rFonts w:ascii="Times New Roman" w:eastAsia="Calibri" w:hAnsi="Times New Roman"/>
                <w:b/>
                <w:szCs w:val="22"/>
                <w:lang w:eastAsia="en-US"/>
              </w:rPr>
              <w:t>docker</w:t>
            </w:r>
            <w:proofErr w:type="spellEnd"/>
            <w:r w:rsidRPr="00205C9D">
              <w:rPr>
                <w:rFonts w:ascii="Times New Roman" w:eastAsia="Calibri" w:hAnsi="Times New Roman"/>
                <w:b/>
                <w:szCs w:val="22"/>
                <w:lang w:eastAsia="en-US"/>
              </w:rPr>
              <w:t xml:space="preserve"> [</w:t>
            </w:r>
            <w:r w:rsidRPr="00205C9D">
              <w:rPr>
                <w:rFonts w:eastAsia="Calibri" w:cs="Arial"/>
                <w:szCs w:val="22"/>
                <w:lang w:eastAsia="en-US"/>
              </w:rPr>
              <w:t>ʹ</w:t>
            </w:r>
            <w:proofErr w:type="spellStart"/>
            <w:r w:rsidRPr="00205C9D">
              <w:rPr>
                <w:rFonts w:ascii="Times New Roman" w:eastAsia="Calibri" w:hAnsi="Times New Roman"/>
                <w:szCs w:val="22"/>
                <w:lang w:eastAsia="en-US"/>
              </w:rPr>
              <w:t>dɔkǝ</w:t>
            </w:r>
            <w:proofErr w:type="spellEnd"/>
            <w:r w:rsidRPr="00205C9D">
              <w:rPr>
                <w:rFonts w:ascii="Times New Roman" w:eastAsia="Calibri" w:hAnsi="Times New Roman"/>
                <w:szCs w:val="22"/>
                <w:lang w:eastAsia="en-US"/>
              </w:rPr>
              <w:t xml:space="preserve">] Hafenarbeiter </w:t>
            </w:r>
            <w:r w:rsidRPr="00205C9D">
              <w:rPr>
                <w:rFonts w:ascii="Times New Roman" w:eastAsia="Calibri" w:hAnsi="Times New Roman"/>
                <w:i/>
                <w:szCs w:val="22"/>
                <w:lang w:eastAsia="en-US"/>
              </w:rPr>
              <w:t>m</w:t>
            </w:r>
          </w:p>
          <w:p w:rsidR="00205C9D" w:rsidRPr="00205C9D" w:rsidRDefault="00205C9D" w:rsidP="00205C9D">
            <w:pPr>
              <w:spacing w:before="60"/>
              <w:ind w:left="284" w:hanging="284"/>
              <w:jc w:val="both"/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</w:pPr>
            <w:proofErr w:type="spellStart"/>
            <w:r w:rsidRPr="00205C9D">
              <w:rPr>
                <w:rFonts w:ascii="Times New Roman" w:eastAsia="Calibri" w:hAnsi="Times New Roman"/>
                <w:b/>
                <w:szCs w:val="22"/>
                <w:lang w:eastAsia="en-US"/>
              </w:rPr>
              <w:t>doctor</w:t>
            </w:r>
            <w:proofErr w:type="spellEnd"/>
            <w:r w:rsidRPr="00205C9D">
              <w:rPr>
                <w:rFonts w:ascii="Times New Roman" w:eastAsia="Calibri" w:hAnsi="Times New Roman"/>
                <w:b/>
                <w:szCs w:val="22"/>
                <w:lang w:eastAsia="en-US"/>
              </w:rPr>
              <w:t xml:space="preserve"> [</w:t>
            </w:r>
            <w:r w:rsidRPr="00205C9D">
              <w:rPr>
                <w:rFonts w:eastAsia="Calibri" w:cs="Arial"/>
                <w:szCs w:val="22"/>
                <w:lang w:eastAsia="en-US"/>
              </w:rPr>
              <w:t>ʹ</w:t>
            </w:r>
            <w:proofErr w:type="spellStart"/>
            <w:r w:rsidRPr="00205C9D">
              <w:rPr>
                <w:rFonts w:ascii="Times New Roman" w:eastAsia="Calibri" w:hAnsi="Times New Roman"/>
                <w:szCs w:val="22"/>
                <w:lang w:eastAsia="en-US"/>
              </w:rPr>
              <w:t>dɔktǝ</w:t>
            </w:r>
            <w:proofErr w:type="spellEnd"/>
            <w:r w:rsidRPr="00205C9D">
              <w:rPr>
                <w:rFonts w:ascii="Times New Roman" w:eastAsia="Calibri" w:hAnsi="Times New Roman"/>
                <w:szCs w:val="22"/>
                <w:lang w:eastAsia="en-US"/>
              </w:rPr>
              <w:t xml:space="preserve">]  Doktor </w:t>
            </w:r>
            <w:r w:rsidRPr="00205C9D">
              <w:rPr>
                <w:rFonts w:ascii="Times New Roman" w:eastAsia="Calibri" w:hAnsi="Times New Roman"/>
                <w:i/>
                <w:szCs w:val="22"/>
                <w:lang w:eastAsia="en-US"/>
              </w:rPr>
              <w:t>m</w:t>
            </w:r>
            <w:r w:rsidRPr="00205C9D">
              <w:rPr>
                <w:rFonts w:ascii="Times New Roman" w:eastAsia="Calibri" w:hAnsi="Times New Roman"/>
                <w:szCs w:val="22"/>
                <w:lang w:eastAsia="en-US"/>
              </w:rPr>
              <w:t xml:space="preserve">;  </w:t>
            </w:r>
            <w:proofErr w:type="spellStart"/>
            <w:r w:rsidRPr="00205C9D">
              <w:rPr>
                <w:rFonts w:ascii="Times New Roman" w:eastAsia="Calibri" w:hAnsi="Times New Roman"/>
                <w:i/>
                <w:szCs w:val="22"/>
                <w:lang w:eastAsia="en-US"/>
              </w:rPr>
              <w:t>umg</w:t>
            </w:r>
            <w:proofErr w:type="spellEnd"/>
            <w:r w:rsidRPr="00205C9D"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 xml:space="preserve"> </w:t>
            </w:r>
            <w:r w:rsidRPr="00205C9D">
              <w:rPr>
                <w:rFonts w:ascii="Times New Roman" w:eastAsia="Calibri" w:hAnsi="Times New Roman"/>
                <w:szCs w:val="22"/>
                <w:lang w:eastAsia="en-US"/>
              </w:rPr>
              <w:t xml:space="preserve">Arzt </w:t>
            </w:r>
            <w:r w:rsidRPr="00205C9D">
              <w:rPr>
                <w:rFonts w:ascii="Times New Roman" w:eastAsia="Calibri" w:hAnsi="Times New Roman"/>
                <w:i/>
                <w:szCs w:val="22"/>
                <w:lang w:eastAsia="en-US"/>
              </w:rPr>
              <w:t>m</w:t>
            </w:r>
          </w:p>
        </w:tc>
      </w:tr>
    </w:tbl>
    <w:p w:rsidR="00205C9D" w:rsidRPr="00205C9D" w:rsidRDefault="00205C9D" w:rsidP="00205C9D">
      <w:pPr>
        <w:spacing w:line="360" w:lineRule="auto"/>
        <w:rPr>
          <w:rFonts w:cs="Arial"/>
          <w:sz w:val="24"/>
          <w:szCs w:val="24"/>
        </w:rPr>
      </w:pPr>
    </w:p>
    <w:p w:rsidR="00205C9D" w:rsidRPr="00205C9D" w:rsidRDefault="00205C9D" w:rsidP="00205C9D">
      <w:pPr>
        <w:spacing w:line="360" w:lineRule="auto"/>
        <w:rPr>
          <w:b/>
          <w:sz w:val="24"/>
          <w:szCs w:val="24"/>
        </w:rPr>
      </w:pPr>
    </w:p>
    <w:p w:rsidR="00205C9D" w:rsidRPr="00205C9D" w:rsidRDefault="00205C9D" w:rsidP="00205C9D">
      <w:pPr>
        <w:spacing w:line="360" w:lineRule="auto"/>
        <w:rPr>
          <w:b/>
          <w:sz w:val="24"/>
          <w:szCs w:val="24"/>
        </w:rPr>
      </w:pPr>
    </w:p>
    <w:p w:rsidR="00205C9D" w:rsidRPr="00205C9D" w:rsidRDefault="00205C9D" w:rsidP="00205C9D">
      <w:pPr>
        <w:spacing w:line="360" w:lineRule="auto"/>
        <w:rPr>
          <w:b/>
          <w:sz w:val="24"/>
          <w:szCs w:val="24"/>
        </w:rPr>
      </w:pPr>
      <w:r w:rsidRPr="00205C9D">
        <w:rPr>
          <w:b/>
          <w:sz w:val="24"/>
          <w:szCs w:val="24"/>
        </w:rPr>
        <w:t xml:space="preserve">   </w:t>
      </w:r>
    </w:p>
    <w:p w:rsidR="00717140" w:rsidRDefault="00717140" w:rsidP="00E1525C">
      <w:pPr>
        <w:tabs>
          <w:tab w:val="left" w:pos="720"/>
        </w:tabs>
        <w:rPr>
          <w:rFonts w:asciiTheme="minorHAnsi" w:hAnsiTheme="minorHAnsi" w:cs="Arial"/>
          <w:sz w:val="20"/>
        </w:rPr>
      </w:pPr>
      <w:bookmarkStart w:id="0" w:name="_GoBack"/>
      <w:r>
        <w:rPr>
          <w:rFonts w:cs="Arial"/>
          <w:sz w:val="20"/>
        </w:rPr>
        <w:t>(Quelle: Ministerium für Bildung Sachsen-Anhalt, Zentrale Klassenarbeit 2019 Gymnasium Englisch Schuljahrgang 6)</w:t>
      </w:r>
    </w:p>
    <w:bookmarkEnd w:id="0"/>
    <w:p w:rsidR="00205C9D" w:rsidRPr="00CF2E7C" w:rsidRDefault="00205C9D" w:rsidP="00205C9D">
      <w:pPr>
        <w:spacing w:line="360" w:lineRule="auto"/>
        <w:rPr>
          <w:b/>
          <w:sz w:val="24"/>
          <w:szCs w:val="24"/>
        </w:rPr>
      </w:pPr>
    </w:p>
    <w:sectPr w:rsidR="00205C9D" w:rsidRPr="00CF2E7C" w:rsidSect="00205C9D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302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F6ECC"/>
    <w:multiLevelType w:val="hybridMultilevel"/>
    <w:tmpl w:val="5F90B15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2404"/>
    <w:multiLevelType w:val="hybridMultilevel"/>
    <w:tmpl w:val="ED2E8514"/>
    <w:lvl w:ilvl="0" w:tplc="3F8C2DBC">
      <w:start w:val="1"/>
      <w:numFmt w:val="lowerLetter"/>
      <w:lvlText w:val="%1)"/>
      <w:lvlJc w:val="left"/>
      <w:pPr>
        <w:ind w:left="1080" w:hanging="360"/>
      </w:pPr>
      <w:rPr>
        <w:rFonts w:eastAsia="SimSu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9D"/>
    <w:rsid w:val="00205C9D"/>
    <w:rsid w:val="00717140"/>
    <w:rsid w:val="00896416"/>
    <w:rsid w:val="008C6585"/>
    <w:rsid w:val="00E1525C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0268A-3951-4442-8556-39952770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5C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4</cp:revision>
  <dcterms:created xsi:type="dcterms:W3CDTF">2020-06-30T14:45:00Z</dcterms:created>
  <dcterms:modified xsi:type="dcterms:W3CDTF">2020-07-09T10:11:00Z</dcterms:modified>
</cp:coreProperties>
</file>